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779E4" w14:textId="77777777" w:rsidR="00303AD2" w:rsidRPr="009A366E" w:rsidRDefault="00303AD2" w:rsidP="00EE77F9">
      <w:pPr>
        <w:pStyle w:val="Nagwek1"/>
        <w:spacing w:before="0" w:line="240" w:lineRule="exact"/>
        <w:ind w:left="-142"/>
        <w:jc w:val="right"/>
        <w:rPr>
          <w:rFonts w:ascii="Fira Sans" w:hAnsi="Fira Sans" w:cs="Times New Roman"/>
          <w:snapToGrid w:val="0"/>
          <w:color w:val="auto"/>
          <w:kern w:val="28"/>
          <w:sz w:val="16"/>
          <w:szCs w:val="16"/>
        </w:rPr>
      </w:pPr>
      <w:bookmarkStart w:id="0" w:name="_GoBack"/>
      <w:bookmarkEnd w:id="0"/>
      <w:r w:rsidRPr="009A366E">
        <w:rPr>
          <w:rFonts w:ascii="Fira Sans" w:hAnsi="Fira Sans" w:cs="Times New Roman"/>
          <w:snapToGrid w:val="0"/>
          <w:color w:val="auto"/>
          <w:kern w:val="28"/>
          <w:sz w:val="16"/>
          <w:szCs w:val="16"/>
        </w:rPr>
        <w:t>Załącznik</w:t>
      </w:r>
    </w:p>
    <w:p w14:paraId="0D7EFB7B" w14:textId="77777777" w:rsidR="009A366E" w:rsidRDefault="000F541A" w:rsidP="00EE77F9">
      <w:pPr>
        <w:pStyle w:val="Nagwek1"/>
        <w:spacing w:before="0" w:line="240" w:lineRule="exact"/>
        <w:ind w:left="-142"/>
        <w:jc w:val="right"/>
        <w:rPr>
          <w:rFonts w:ascii="Fira Sans" w:hAnsi="Fira Sans" w:cs="Times New Roman"/>
          <w:snapToGrid w:val="0"/>
          <w:color w:val="auto"/>
          <w:kern w:val="28"/>
          <w:sz w:val="16"/>
          <w:szCs w:val="16"/>
        </w:rPr>
      </w:pPr>
      <w:r w:rsidRPr="009A366E">
        <w:rPr>
          <w:rFonts w:ascii="Fira Sans" w:hAnsi="Fira Sans" w:cs="Times New Roman"/>
          <w:snapToGrid w:val="0"/>
          <w:color w:val="auto"/>
          <w:kern w:val="28"/>
          <w:sz w:val="16"/>
          <w:szCs w:val="16"/>
        </w:rPr>
        <w:t xml:space="preserve">do zarządzenia wewnętrznego nr </w:t>
      </w:r>
      <w:r w:rsidR="006328A5" w:rsidRPr="009A366E">
        <w:rPr>
          <w:rFonts w:ascii="Fira Sans" w:hAnsi="Fira Sans" w:cs="Times New Roman"/>
          <w:snapToGrid w:val="0"/>
          <w:color w:val="auto"/>
          <w:kern w:val="28"/>
          <w:sz w:val="16"/>
          <w:szCs w:val="16"/>
        </w:rPr>
        <w:t>5</w:t>
      </w:r>
      <w:r w:rsidRPr="009A366E">
        <w:rPr>
          <w:rFonts w:ascii="Fira Sans" w:hAnsi="Fira Sans" w:cs="Times New Roman"/>
          <w:snapToGrid w:val="0"/>
          <w:color w:val="auto"/>
          <w:kern w:val="28"/>
          <w:sz w:val="16"/>
          <w:szCs w:val="16"/>
        </w:rPr>
        <w:t xml:space="preserve"> </w:t>
      </w:r>
    </w:p>
    <w:p w14:paraId="0C438FB3" w14:textId="77777777" w:rsidR="009A366E" w:rsidRDefault="000F541A" w:rsidP="00EE77F9">
      <w:pPr>
        <w:pStyle w:val="Nagwek1"/>
        <w:spacing w:before="0" w:line="240" w:lineRule="exact"/>
        <w:ind w:left="-142"/>
        <w:jc w:val="right"/>
        <w:rPr>
          <w:rFonts w:ascii="Fira Sans" w:hAnsi="Fira Sans" w:cs="Times New Roman"/>
          <w:snapToGrid w:val="0"/>
          <w:color w:val="auto"/>
          <w:kern w:val="28"/>
          <w:sz w:val="16"/>
          <w:szCs w:val="16"/>
        </w:rPr>
      </w:pPr>
      <w:r w:rsidRPr="009A366E">
        <w:rPr>
          <w:rFonts w:ascii="Fira Sans" w:hAnsi="Fira Sans" w:cs="Times New Roman"/>
          <w:snapToGrid w:val="0"/>
          <w:color w:val="auto"/>
          <w:kern w:val="28"/>
          <w:sz w:val="16"/>
          <w:szCs w:val="16"/>
        </w:rPr>
        <w:t>Dy</w:t>
      </w:r>
      <w:r w:rsidR="00303AD2" w:rsidRPr="009A366E">
        <w:rPr>
          <w:rFonts w:ascii="Fira Sans" w:hAnsi="Fira Sans" w:cs="Times New Roman"/>
          <w:snapToGrid w:val="0"/>
          <w:color w:val="auto"/>
          <w:kern w:val="28"/>
          <w:sz w:val="16"/>
          <w:szCs w:val="16"/>
        </w:rPr>
        <w:t xml:space="preserve">rektora Urzędu Statystycznego w </w:t>
      </w:r>
      <w:r w:rsidRPr="009A366E">
        <w:rPr>
          <w:rFonts w:ascii="Fira Sans" w:hAnsi="Fira Sans" w:cs="Times New Roman"/>
          <w:snapToGrid w:val="0"/>
          <w:color w:val="auto"/>
          <w:kern w:val="28"/>
          <w:sz w:val="16"/>
          <w:szCs w:val="16"/>
        </w:rPr>
        <w:t>Krakowie</w:t>
      </w:r>
    </w:p>
    <w:p w14:paraId="4A9F41D7" w14:textId="16EC6E7E" w:rsidR="000F541A" w:rsidRPr="009A366E" w:rsidRDefault="000F541A" w:rsidP="00EE77F9">
      <w:pPr>
        <w:pStyle w:val="Nagwek1"/>
        <w:spacing w:before="0" w:line="240" w:lineRule="exact"/>
        <w:ind w:left="-142"/>
        <w:jc w:val="right"/>
        <w:rPr>
          <w:rFonts w:ascii="Fira Sans" w:hAnsi="Fira Sans"/>
          <w:snapToGrid w:val="0"/>
          <w:color w:val="auto"/>
          <w:sz w:val="16"/>
          <w:szCs w:val="16"/>
        </w:rPr>
      </w:pPr>
      <w:r w:rsidRPr="009A366E">
        <w:rPr>
          <w:rFonts w:ascii="Fira Sans" w:hAnsi="Fira Sans"/>
          <w:snapToGrid w:val="0"/>
          <w:color w:val="auto"/>
          <w:sz w:val="16"/>
          <w:szCs w:val="16"/>
        </w:rPr>
        <w:t xml:space="preserve">z dnia </w:t>
      </w:r>
      <w:r w:rsidR="006328A5" w:rsidRPr="009A366E">
        <w:rPr>
          <w:rFonts w:ascii="Fira Sans" w:hAnsi="Fira Sans"/>
          <w:snapToGrid w:val="0"/>
          <w:color w:val="auto"/>
          <w:sz w:val="16"/>
          <w:szCs w:val="16"/>
        </w:rPr>
        <w:t>1 marca</w:t>
      </w:r>
      <w:r w:rsidRPr="009A366E">
        <w:rPr>
          <w:rFonts w:ascii="Fira Sans" w:hAnsi="Fira Sans"/>
          <w:snapToGrid w:val="0"/>
          <w:color w:val="auto"/>
          <w:sz w:val="16"/>
          <w:szCs w:val="16"/>
        </w:rPr>
        <w:t xml:space="preserve"> 2024 r.</w:t>
      </w:r>
    </w:p>
    <w:p w14:paraId="5AAD9FE2" w14:textId="77777777" w:rsidR="00303AD2" w:rsidRPr="009A366E" w:rsidRDefault="00303AD2" w:rsidP="00EE77F9">
      <w:pPr>
        <w:pStyle w:val="Tekstpodstawowy"/>
        <w:spacing w:after="0" w:line="240" w:lineRule="exact"/>
        <w:jc w:val="right"/>
        <w:rPr>
          <w:rFonts w:ascii="Fira Sans" w:hAnsi="Fira Sans"/>
          <w:snapToGrid w:val="0"/>
          <w:sz w:val="16"/>
          <w:szCs w:val="16"/>
        </w:rPr>
      </w:pPr>
    </w:p>
    <w:p w14:paraId="51DB8594" w14:textId="77777777" w:rsidR="00303AD2" w:rsidRPr="009A366E" w:rsidRDefault="00303AD2" w:rsidP="00EE77F9">
      <w:pPr>
        <w:pStyle w:val="Tekstpodstawowy"/>
        <w:spacing w:after="0" w:line="240" w:lineRule="exact"/>
        <w:jc w:val="right"/>
        <w:rPr>
          <w:rFonts w:ascii="Fira Sans" w:hAnsi="Fira Sans"/>
          <w:sz w:val="16"/>
          <w:szCs w:val="16"/>
        </w:rPr>
      </w:pPr>
    </w:p>
    <w:p w14:paraId="6C204A62" w14:textId="77777777" w:rsidR="00FC1D93" w:rsidRDefault="00FC1D93" w:rsidP="00EE77F9">
      <w:pPr>
        <w:spacing w:after="60" w:line="240" w:lineRule="exact"/>
        <w:jc w:val="center"/>
        <w:rPr>
          <w:rFonts w:ascii="Fira Sans" w:eastAsiaTheme="majorEastAsia" w:hAnsi="Fira Sans" w:cstheme="majorBidi"/>
          <w:b/>
          <w:spacing w:val="-10"/>
          <w:kern w:val="28"/>
        </w:rPr>
      </w:pPr>
    </w:p>
    <w:p w14:paraId="6DA06EDB" w14:textId="77777777" w:rsidR="000F541A" w:rsidRPr="00CA2E58" w:rsidRDefault="000F541A" w:rsidP="00EE77F9">
      <w:pPr>
        <w:spacing w:after="60" w:line="240" w:lineRule="exact"/>
        <w:jc w:val="center"/>
        <w:rPr>
          <w:rFonts w:ascii="Fira Sans" w:eastAsiaTheme="majorEastAsia" w:hAnsi="Fira Sans" w:cstheme="majorBidi"/>
          <w:b/>
          <w:spacing w:val="-10"/>
          <w:kern w:val="28"/>
        </w:rPr>
      </w:pPr>
      <w:r w:rsidRPr="00CA2E58">
        <w:rPr>
          <w:rFonts w:ascii="Fira Sans" w:eastAsiaTheme="majorEastAsia" w:hAnsi="Fira Sans" w:cstheme="majorBidi"/>
          <w:b/>
          <w:spacing w:val="-10"/>
          <w:kern w:val="28"/>
        </w:rPr>
        <w:t>Plan działania Urzędu Statystycznego w Krakowie</w:t>
      </w:r>
    </w:p>
    <w:p w14:paraId="7292E8FB" w14:textId="77777777" w:rsidR="00FC1D93" w:rsidRDefault="000F541A" w:rsidP="00EE77F9">
      <w:pPr>
        <w:spacing w:after="60" w:line="240" w:lineRule="exact"/>
        <w:jc w:val="center"/>
        <w:rPr>
          <w:rFonts w:ascii="Fira Sans" w:eastAsiaTheme="majorEastAsia" w:hAnsi="Fira Sans" w:cstheme="majorBidi"/>
          <w:b/>
          <w:spacing w:val="-10"/>
          <w:kern w:val="28"/>
        </w:rPr>
      </w:pPr>
      <w:r w:rsidRPr="00CA2E58">
        <w:rPr>
          <w:rFonts w:ascii="Fira Sans" w:eastAsiaTheme="majorEastAsia" w:hAnsi="Fira Sans" w:cstheme="majorBidi"/>
          <w:b/>
          <w:spacing w:val="-10"/>
          <w:kern w:val="28"/>
        </w:rPr>
        <w:t>na rzecz poprawy zapewniania dostępności osobom ze</w:t>
      </w:r>
      <w:r w:rsidR="00FC1D93">
        <w:rPr>
          <w:rFonts w:ascii="Fira Sans" w:eastAsiaTheme="majorEastAsia" w:hAnsi="Fira Sans" w:cstheme="majorBidi"/>
          <w:b/>
          <w:spacing w:val="-10"/>
          <w:kern w:val="28"/>
        </w:rPr>
        <w:t xml:space="preserve"> </w:t>
      </w:r>
      <w:r w:rsidRPr="00CA2E58">
        <w:rPr>
          <w:rFonts w:ascii="Fira Sans" w:eastAsiaTheme="majorEastAsia" w:hAnsi="Fira Sans" w:cstheme="majorBidi"/>
          <w:b/>
          <w:spacing w:val="-10"/>
          <w:kern w:val="28"/>
        </w:rPr>
        <w:t>szczególnymi potrzebami</w:t>
      </w:r>
    </w:p>
    <w:p w14:paraId="5C7A672C" w14:textId="0900E564" w:rsidR="000F541A" w:rsidRPr="00CA2E58" w:rsidRDefault="000F541A" w:rsidP="00EE77F9">
      <w:pPr>
        <w:spacing w:after="60" w:line="240" w:lineRule="exact"/>
        <w:jc w:val="center"/>
        <w:rPr>
          <w:rFonts w:ascii="Fira Sans" w:eastAsiaTheme="majorEastAsia" w:hAnsi="Fira Sans" w:cstheme="majorBidi"/>
          <w:b/>
          <w:spacing w:val="-10"/>
          <w:kern w:val="28"/>
        </w:rPr>
      </w:pPr>
      <w:r w:rsidRPr="00CA2E58">
        <w:rPr>
          <w:rFonts w:ascii="Fira Sans" w:eastAsiaTheme="majorEastAsia" w:hAnsi="Fira Sans" w:cstheme="majorBidi"/>
          <w:b/>
          <w:spacing w:val="-10"/>
          <w:kern w:val="28"/>
        </w:rPr>
        <w:t>na lata 2024 – 2025</w:t>
      </w:r>
    </w:p>
    <w:p w14:paraId="2BA348BA" w14:textId="77777777" w:rsidR="000F541A" w:rsidRPr="00CA2E58" w:rsidRDefault="000F541A" w:rsidP="00EE77F9">
      <w:pPr>
        <w:pStyle w:val="Lista2"/>
        <w:numPr>
          <w:ilvl w:val="0"/>
          <w:numId w:val="24"/>
        </w:numPr>
        <w:tabs>
          <w:tab w:val="clear" w:pos="720"/>
        </w:tabs>
        <w:spacing w:before="480" w:after="240" w:line="240" w:lineRule="exact"/>
        <w:ind w:left="284" w:hanging="284"/>
        <w:rPr>
          <w:rFonts w:ascii="Fira Sans" w:hAnsi="Fira Sans"/>
          <w:b/>
          <w:sz w:val="19"/>
          <w:szCs w:val="19"/>
        </w:rPr>
      </w:pPr>
      <w:r w:rsidRPr="00CA2E58">
        <w:rPr>
          <w:rFonts w:ascii="Fira Sans" w:hAnsi="Fira Sans"/>
          <w:b/>
          <w:sz w:val="19"/>
          <w:szCs w:val="19"/>
        </w:rPr>
        <w:t>Wstęp:</w:t>
      </w:r>
    </w:p>
    <w:p w14:paraId="3229BFEB" w14:textId="3D22CF62" w:rsidR="000F541A" w:rsidRPr="00CA2E58" w:rsidRDefault="000F541A" w:rsidP="00EE77F9">
      <w:pPr>
        <w:pStyle w:val="Tekstpodstawowyzwciciem2"/>
        <w:spacing w:line="240" w:lineRule="exact"/>
        <w:ind w:left="284" w:firstLine="0"/>
        <w:jc w:val="both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>Plan działania Urzędu Statystycznego w Krakowie na rzecz poprawy zapewniania dostępności osobom ze szczególnymi potrzebami na lata 2024-2025, zwany dalej „Planem”, zawiera nowe kierunki działań potrzebnych do podjęcia w Urzędzie Statystycznym w Krakowie, zwan</w:t>
      </w:r>
      <w:r w:rsidR="004D53C8">
        <w:rPr>
          <w:rFonts w:ascii="Fira Sans" w:hAnsi="Fira Sans"/>
          <w:sz w:val="19"/>
          <w:szCs w:val="19"/>
        </w:rPr>
        <w:t>ym</w:t>
      </w:r>
      <w:r w:rsidRPr="00CA2E58">
        <w:rPr>
          <w:rFonts w:ascii="Fira Sans" w:hAnsi="Fira Sans"/>
          <w:sz w:val="19"/>
          <w:szCs w:val="19"/>
        </w:rPr>
        <w:t xml:space="preserve"> dalej „Urzędem”.</w:t>
      </w:r>
    </w:p>
    <w:p w14:paraId="51852830" w14:textId="77777777" w:rsidR="000F541A" w:rsidRPr="00CA2E58" w:rsidRDefault="000F541A" w:rsidP="00EE77F9">
      <w:pPr>
        <w:pStyle w:val="Tekstpodstawowyzwciciem2"/>
        <w:spacing w:before="120" w:line="240" w:lineRule="exact"/>
        <w:ind w:left="284" w:firstLine="0"/>
        <w:jc w:val="both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 xml:space="preserve">Dokument wskazuje również </w:t>
      </w:r>
      <w:r w:rsidR="002C1A81" w:rsidRPr="00CA2E58">
        <w:rPr>
          <w:rFonts w:ascii="Fira Sans" w:hAnsi="Fira Sans"/>
          <w:sz w:val="19"/>
          <w:szCs w:val="19"/>
        </w:rPr>
        <w:t>działania</w:t>
      </w:r>
      <w:r w:rsidRPr="00CA2E58">
        <w:rPr>
          <w:rFonts w:ascii="Fira Sans" w:hAnsi="Fira Sans"/>
          <w:sz w:val="19"/>
          <w:szCs w:val="19"/>
        </w:rPr>
        <w:t xml:space="preserve"> zrealizowane w latach </w:t>
      </w:r>
      <w:r w:rsidR="002C1A81" w:rsidRPr="00CA2E58">
        <w:rPr>
          <w:rFonts w:ascii="Fira Sans" w:hAnsi="Fira Sans"/>
          <w:sz w:val="19"/>
          <w:szCs w:val="19"/>
        </w:rPr>
        <w:t xml:space="preserve">2022-2023 </w:t>
      </w:r>
      <w:r w:rsidRPr="00CA2E58">
        <w:rPr>
          <w:rFonts w:ascii="Fira Sans" w:hAnsi="Fira Sans"/>
          <w:sz w:val="19"/>
          <w:szCs w:val="19"/>
        </w:rPr>
        <w:t xml:space="preserve">na rzecz </w:t>
      </w:r>
      <w:r w:rsidR="002C1A81" w:rsidRPr="00CA2E58">
        <w:rPr>
          <w:rFonts w:ascii="Fira Sans" w:hAnsi="Fira Sans"/>
          <w:sz w:val="19"/>
          <w:szCs w:val="19"/>
        </w:rPr>
        <w:t xml:space="preserve">zapewniania dostępności osobom ze </w:t>
      </w:r>
      <w:r w:rsidRPr="00CA2E58">
        <w:rPr>
          <w:rFonts w:ascii="Fira Sans" w:hAnsi="Fira Sans"/>
          <w:sz w:val="19"/>
          <w:szCs w:val="19"/>
        </w:rPr>
        <w:t>szczególnymi potrzebami.</w:t>
      </w:r>
    </w:p>
    <w:p w14:paraId="14FE867B" w14:textId="77777777" w:rsidR="000F541A" w:rsidRPr="00CA2E58" w:rsidRDefault="000F541A" w:rsidP="00EE77F9">
      <w:pPr>
        <w:pStyle w:val="Lista2"/>
        <w:numPr>
          <w:ilvl w:val="0"/>
          <w:numId w:val="24"/>
        </w:numPr>
        <w:tabs>
          <w:tab w:val="clear" w:pos="720"/>
          <w:tab w:val="num" w:pos="284"/>
        </w:tabs>
        <w:spacing w:before="240" w:after="240" w:line="240" w:lineRule="exact"/>
        <w:ind w:left="284" w:hanging="284"/>
        <w:rPr>
          <w:rFonts w:ascii="Fira Sans" w:hAnsi="Fira Sans"/>
          <w:b/>
          <w:sz w:val="19"/>
          <w:szCs w:val="19"/>
        </w:rPr>
      </w:pPr>
      <w:r w:rsidRPr="00CA2E58">
        <w:rPr>
          <w:rFonts w:ascii="Fira Sans" w:hAnsi="Fira Sans"/>
          <w:b/>
          <w:sz w:val="19"/>
          <w:szCs w:val="19"/>
        </w:rPr>
        <w:t>Podstawa prawna:</w:t>
      </w:r>
    </w:p>
    <w:p w14:paraId="0379EC09" w14:textId="282413C9" w:rsidR="000F541A" w:rsidRPr="00CA2E58" w:rsidRDefault="000F541A" w:rsidP="00EE77F9">
      <w:pPr>
        <w:pStyle w:val="Tekstpodstawowyzwciciem2"/>
        <w:spacing w:after="240" w:line="240" w:lineRule="exact"/>
        <w:ind w:left="284" w:firstLine="0"/>
        <w:jc w:val="both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>Ustawa z dnia 19 lipca 2019 r. o zapewnianiu dostępności osobom ze szczególnymi potrzebami (</w:t>
      </w:r>
      <w:proofErr w:type="spellStart"/>
      <w:r w:rsidR="00E74B23">
        <w:rPr>
          <w:rFonts w:ascii="Fira Sans" w:hAnsi="Fira Sans"/>
          <w:sz w:val="19"/>
          <w:szCs w:val="19"/>
        </w:rPr>
        <w:t>t.j</w:t>
      </w:r>
      <w:proofErr w:type="spellEnd"/>
      <w:r w:rsidR="00E74B23">
        <w:rPr>
          <w:rFonts w:ascii="Fira Sans" w:hAnsi="Fira Sans"/>
          <w:sz w:val="19"/>
          <w:szCs w:val="19"/>
        </w:rPr>
        <w:t>.</w:t>
      </w:r>
      <w:r w:rsidR="00E74B23">
        <w:t> </w:t>
      </w:r>
      <w:r w:rsidR="009F0BF2">
        <w:rPr>
          <w:rFonts w:ascii="Fira Sans" w:hAnsi="Fira Sans"/>
          <w:sz w:val="19"/>
          <w:szCs w:val="19"/>
        </w:rPr>
        <w:t>Dz. </w:t>
      </w:r>
      <w:r w:rsidR="00CA2E58">
        <w:rPr>
          <w:rFonts w:ascii="Fira Sans" w:hAnsi="Fira Sans"/>
          <w:sz w:val="19"/>
          <w:szCs w:val="19"/>
        </w:rPr>
        <w:t>U.</w:t>
      </w:r>
      <w:r w:rsidR="009F0BF2">
        <w:rPr>
          <w:rFonts w:ascii="Fira Sans" w:hAnsi="Fira Sans"/>
          <w:sz w:val="19"/>
          <w:szCs w:val="19"/>
        </w:rPr>
        <w:t> </w:t>
      </w:r>
      <w:r w:rsidR="00085732">
        <w:rPr>
          <w:rFonts w:ascii="Fira Sans" w:hAnsi="Fira Sans"/>
          <w:sz w:val="19"/>
          <w:szCs w:val="19"/>
        </w:rPr>
        <w:t>z</w:t>
      </w:r>
      <w:r w:rsidR="009A366E">
        <w:rPr>
          <w:rFonts w:ascii="Fira Sans" w:hAnsi="Fira Sans"/>
          <w:sz w:val="19"/>
          <w:szCs w:val="19"/>
        </w:rPr>
        <w:t xml:space="preserve"> </w:t>
      </w:r>
      <w:r w:rsidRPr="00CA2E58">
        <w:rPr>
          <w:rFonts w:ascii="Fira Sans" w:hAnsi="Fira Sans"/>
          <w:sz w:val="19"/>
          <w:szCs w:val="19"/>
        </w:rPr>
        <w:t xml:space="preserve">2022 r. poz. 2240) zwana dalej </w:t>
      </w:r>
      <w:r w:rsidR="00D03C7E">
        <w:rPr>
          <w:rFonts w:ascii="Fira Sans" w:hAnsi="Fira Sans"/>
          <w:sz w:val="19"/>
          <w:szCs w:val="19"/>
        </w:rPr>
        <w:t>„</w:t>
      </w:r>
      <w:r w:rsidRPr="00CA2E58">
        <w:rPr>
          <w:rFonts w:ascii="Fira Sans" w:hAnsi="Fira Sans"/>
          <w:sz w:val="19"/>
          <w:szCs w:val="19"/>
        </w:rPr>
        <w:t>Ustawą</w:t>
      </w:r>
      <w:r w:rsidR="00D03C7E">
        <w:rPr>
          <w:rFonts w:ascii="Fira Sans" w:hAnsi="Fira Sans"/>
          <w:sz w:val="19"/>
          <w:szCs w:val="19"/>
        </w:rPr>
        <w:t>”</w:t>
      </w:r>
      <w:r w:rsidRPr="00CA2E58">
        <w:rPr>
          <w:rFonts w:ascii="Fira Sans" w:hAnsi="Fira Sans"/>
          <w:sz w:val="19"/>
          <w:szCs w:val="19"/>
        </w:rPr>
        <w:t>.</w:t>
      </w:r>
    </w:p>
    <w:p w14:paraId="59102164" w14:textId="77777777" w:rsidR="000F541A" w:rsidRPr="00CA2E58" w:rsidRDefault="000F541A" w:rsidP="00EE77F9">
      <w:pPr>
        <w:pStyle w:val="Lista2"/>
        <w:numPr>
          <w:ilvl w:val="0"/>
          <w:numId w:val="24"/>
        </w:numPr>
        <w:tabs>
          <w:tab w:val="clear" w:pos="720"/>
          <w:tab w:val="num" w:pos="284"/>
        </w:tabs>
        <w:spacing w:after="240" w:line="240" w:lineRule="exact"/>
        <w:ind w:left="284" w:hanging="284"/>
        <w:rPr>
          <w:rFonts w:ascii="Fira Sans" w:hAnsi="Fira Sans"/>
          <w:b/>
          <w:sz w:val="19"/>
          <w:szCs w:val="19"/>
        </w:rPr>
      </w:pPr>
      <w:r w:rsidRPr="00CA2E58">
        <w:rPr>
          <w:rFonts w:ascii="Fira Sans" w:hAnsi="Fira Sans"/>
          <w:b/>
          <w:sz w:val="19"/>
          <w:szCs w:val="19"/>
        </w:rPr>
        <w:t>Osoby ze szczególnymi potrzebami:</w:t>
      </w:r>
    </w:p>
    <w:p w14:paraId="5ADDDFE7" w14:textId="77777777" w:rsidR="000F541A" w:rsidRPr="00CA2E58" w:rsidRDefault="000F541A" w:rsidP="00EE77F9">
      <w:pPr>
        <w:pStyle w:val="Tekstpodstawowyzwciciem2"/>
        <w:spacing w:after="240" w:line="240" w:lineRule="exact"/>
        <w:ind w:left="284" w:firstLine="0"/>
        <w:jc w:val="both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>Osoba ze szczególnymi potrzebami to – zgodnie z Ustawą – osoba, która ze względu na swoje cechy zewnętrzne lub wewnętrzne, albo ze względu na okoliczności</w:t>
      </w:r>
      <w:r w:rsidR="00CA2E58">
        <w:rPr>
          <w:rFonts w:ascii="Fira Sans" w:hAnsi="Fira Sans"/>
          <w:sz w:val="19"/>
          <w:szCs w:val="19"/>
        </w:rPr>
        <w:t>,</w:t>
      </w:r>
      <w:r w:rsidRPr="00CA2E58">
        <w:rPr>
          <w:rFonts w:ascii="Fira Sans" w:hAnsi="Fira Sans"/>
          <w:sz w:val="19"/>
          <w:szCs w:val="19"/>
        </w:rPr>
        <w:t xml:space="preserve"> w których się znajduje, musi podjąć dodatkowe działania lub zastosować dodatkowe środki w celu przezwyciężenia bariery, aby uczestniczyć w różnych sferach życia na zasadzie równości z innymi osobami.</w:t>
      </w:r>
    </w:p>
    <w:p w14:paraId="0CE39450" w14:textId="77777777" w:rsidR="000F541A" w:rsidRPr="00CA2E58" w:rsidRDefault="000F541A" w:rsidP="00EE77F9">
      <w:pPr>
        <w:pStyle w:val="Lista2"/>
        <w:numPr>
          <w:ilvl w:val="0"/>
          <w:numId w:val="24"/>
        </w:numPr>
        <w:tabs>
          <w:tab w:val="clear" w:pos="720"/>
          <w:tab w:val="num" w:pos="284"/>
        </w:tabs>
        <w:spacing w:after="240" w:line="240" w:lineRule="exact"/>
        <w:ind w:left="284" w:hanging="284"/>
        <w:rPr>
          <w:rFonts w:ascii="Fira Sans" w:hAnsi="Fira Sans"/>
          <w:b/>
          <w:sz w:val="19"/>
          <w:szCs w:val="19"/>
        </w:rPr>
      </w:pPr>
      <w:r w:rsidRPr="00CA2E58">
        <w:rPr>
          <w:rFonts w:ascii="Fira Sans" w:hAnsi="Fira Sans"/>
          <w:b/>
          <w:sz w:val="19"/>
          <w:szCs w:val="19"/>
        </w:rPr>
        <w:t>Dotychczasowe działania podejmowane przez Urząd Statystyczny w Krakowie na rzecz zapewniania dostępności:</w:t>
      </w:r>
    </w:p>
    <w:p w14:paraId="2A9A35E9" w14:textId="77777777" w:rsidR="006B2283" w:rsidRPr="00CA2E58" w:rsidRDefault="006B2283" w:rsidP="00EE77F9">
      <w:pPr>
        <w:pStyle w:val="Tekstpodstawowyzwciciem2"/>
        <w:spacing w:line="240" w:lineRule="exact"/>
        <w:ind w:left="284" w:firstLine="0"/>
        <w:jc w:val="both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>Wraz z wejściem w życie Ustawy</w:t>
      </w:r>
      <w:r w:rsidR="00772B58">
        <w:rPr>
          <w:rFonts w:ascii="Fira Sans" w:hAnsi="Fira Sans"/>
          <w:sz w:val="19"/>
          <w:szCs w:val="19"/>
        </w:rPr>
        <w:t>,</w:t>
      </w:r>
      <w:r w:rsidRPr="00CA2E58">
        <w:rPr>
          <w:rFonts w:ascii="Fira Sans" w:hAnsi="Fira Sans"/>
          <w:sz w:val="19"/>
          <w:szCs w:val="19"/>
        </w:rPr>
        <w:t xml:space="preserve"> w Urzędzie Statystycznym w Krakowie podjęto niezbędne działania dostosowujące. Dyrektor Urzędu zarządzeniem wewnętrznym nr 11 z dnia 1 września 2020 r. powołał koordynatora dostępności. Do zadań koordynatora należy przygotowanie i koordynacja wdrożenia planu działania na rzecz poprawy zapewniania dostępności osobom ze szczególnymi potrzebami. </w:t>
      </w:r>
    </w:p>
    <w:p w14:paraId="69EE75E8" w14:textId="77777777" w:rsidR="000F541A" w:rsidRPr="00CA2E58" w:rsidRDefault="000F541A" w:rsidP="00EE77F9">
      <w:pPr>
        <w:pStyle w:val="Tekstpodstawowyzwciciem2"/>
        <w:spacing w:before="120" w:after="240" w:line="240" w:lineRule="exact"/>
        <w:ind w:left="284" w:firstLine="0"/>
        <w:jc w:val="both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>Na podstawie przeprowadzonej samooceny podjęte zostały następujące działania w celu poprawy dostępności Urzędu.</w:t>
      </w:r>
    </w:p>
    <w:p w14:paraId="133599DD" w14:textId="77777777" w:rsidR="000F541A" w:rsidRPr="00CA2E58" w:rsidRDefault="000F541A" w:rsidP="00EE77F9">
      <w:pPr>
        <w:pStyle w:val="Nagwek2"/>
        <w:spacing w:line="240" w:lineRule="exact"/>
        <w:ind w:left="284"/>
        <w:jc w:val="left"/>
        <w:rPr>
          <w:rFonts w:ascii="Fira Sans" w:hAnsi="Fira Sans"/>
          <w:b/>
          <w:sz w:val="19"/>
          <w:szCs w:val="19"/>
        </w:rPr>
      </w:pPr>
      <w:r w:rsidRPr="00CA2E58">
        <w:rPr>
          <w:rFonts w:ascii="Fira Sans" w:hAnsi="Fira Sans"/>
          <w:b/>
          <w:sz w:val="19"/>
          <w:szCs w:val="19"/>
        </w:rPr>
        <w:t>W obszarz</w:t>
      </w:r>
      <w:r w:rsidR="006B2283" w:rsidRPr="00CA2E58">
        <w:rPr>
          <w:rFonts w:ascii="Fira Sans" w:hAnsi="Fira Sans"/>
          <w:b/>
          <w:sz w:val="19"/>
          <w:szCs w:val="19"/>
        </w:rPr>
        <w:t>e dostępności architektonicznej</w:t>
      </w:r>
      <w:r w:rsidRPr="00CA2E58">
        <w:rPr>
          <w:rFonts w:ascii="Fira Sans" w:hAnsi="Fira Sans"/>
          <w:b/>
          <w:sz w:val="19"/>
          <w:szCs w:val="19"/>
        </w:rPr>
        <w:t>:</w:t>
      </w:r>
    </w:p>
    <w:p w14:paraId="0A5C7440" w14:textId="77777777" w:rsidR="000F541A" w:rsidRPr="00CA2E58" w:rsidRDefault="003720D1" w:rsidP="00EE77F9">
      <w:pPr>
        <w:pStyle w:val="Akapitzlist"/>
        <w:numPr>
          <w:ilvl w:val="0"/>
          <w:numId w:val="26"/>
        </w:numPr>
        <w:tabs>
          <w:tab w:val="clear" w:pos="851"/>
        </w:tabs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CA2E58">
        <w:rPr>
          <w:rFonts w:ascii="Fira Sans" w:hAnsi="Fira Sans" w:cs="ArialMT"/>
          <w:sz w:val="19"/>
          <w:szCs w:val="19"/>
        </w:rPr>
        <w:t xml:space="preserve">dokonano </w:t>
      </w:r>
      <w:r w:rsidR="000F541A" w:rsidRPr="00CA2E58">
        <w:rPr>
          <w:rFonts w:ascii="Fira Sans" w:hAnsi="Fira Sans" w:cs="ArialMT"/>
          <w:sz w:val="19"/>
          <w:szCs w:val="19"/>
        </w:rPr>
        <w:t>przegląd</w:t>
      </w:r>
      <w:r w:rsidR="00E64585" w:rsidRPr="00CA2E58">
        <w:rPr>
          <w:rFonts w:ascii="Fira Sans" w:hAnsi="Fira Sans" w:cs="ArialMT"/>
          <w:sz w:val="19"/>
          <w:szCs w:val="19"/>
        </w:rPr>
        <w:t>u</w:t>
      </w:r>
      <w:r w:rsidR="000F541A" w:rsidRPr="00CA2E58">
        <w:rPr>
          <w:rFonts w:ascii="Fira Sans" w:hAnsi="Fira Sans" w:cs="ArialMT"/>
          <w:sz w:val="19"/>
          <w:szCs w:val="19"/>
        </w:rPr>
        <w:t xml:space="preserve"> dostępności architektonicznej Urzędu (w ramach działań wewnętrznych),</w:t>
      </w:r>
    </w:p>
    <w:p w14:paraId="17E4813C" w14:textId="77777777" w:rsidR="000F541A" w:rsidRPr="00CA2E58" w:rsidRDefault="000F541A" w:rsidP="00EE77F9">
      <w:pPr>
        <w:pStyle w:val="Akapitzlist"/>
        <w:numPr>
          <w:ilvl w:val="0"/>
          <w:numId w:val="26"/>
        </w:numPr>
        <w:tabs>
          <w:tab w:val="clear" w:pos="851"/>
          <w:tab w:val="left" w:pos="709"/>
        </w:tabs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CA2E58">
        <w:rPr>
          <w:rFonts w:ascii="Fira Sans" w:hAnsi="Fira Sans" w:cs="ArialMT"/>
          <w:sz w:val="19"/>
          <w:szCs w:val="19"/>
        </w:rPr>
        <w:t xml:space="preserve">wyznaczono miejsce parkingowe dla osób niepełnosprawnych przed wejściem do budynku </w:t>
      </w:r>
      <w:r w:rsidR="001A7436">
        <w:rPr>
          <w:rFonts w:ascii="Fira Sans" w:hAnsi="Fira Sans" w:cs="ArialMT"/>
          <w:sz w:val="19"/>
          <w:szCs w:val="19"/>
        </w:rPr>
        <w:t xml:space="preserve">siedziby </w:t>
      </w:r>
      <w:r w:rsidRPr="00CA2E58">
        <w:rPr>
          <w:rFonts w:ascii="Fira Sans" w:hAnsi="Fira Sans" w:cs="ArialMT"/>
          <w:sz w:val="19"/>
          <w:szCs w:val="19"/>
        </w:rPr>
        <w:t>Urzędu przy ul. K. Wyki 3 w Krakowie,</w:t>
      </w:r>
    </w:p>
    <w:p w14:paraId="343EA74D" w14:textId="1BD122BF" w:rsidR="000F541A" w:rsidRPr="00CA2E58" w:rsidRDefault="000F541A" w:rsidP="00EE77F9">
      <w:pPr>
        <w:pStyle w:val="Akapitzlist"/>
        <w:numPr>
          <w:ilvl w:val="0"/>
          <w:numId w:val="26"/>
        </w:numPr>
        <w:tabs>
          <w:tab w:val="clear" w:pos="851"/>
          <w:tab w:val="left" w:pos="709"/>
        </w:tabs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CA2E58">
        <w:rPr>
          <w:rFonts w:ascii="Fira Sans" w:hAnsi="Fira Sans" w:cs="ArialMT"/>
          <w:sz w:val="19"/>
          <w:szCs w:val="19"/>
        </w:rPr>
        <w:t xml:space="preserve">przy wejściu do budynku </w:t>
      </w:r>
      <w:r w:rsidR="001A7436">
        <w:rPr>
          <w:rFonts w:ascii="Fira Sans" w:hAnsi="Fira Sans" w:cs="ArialMT"/>
          <w:sz w:val="19"/>
          <w:szCs w:val="19"/>
        </w:rPr>
        <w:t xml:space="preserve">siedziby </w:t>
      </w:r>
      <w:r w:rsidRPr="00CA2E58">
        <w:rPr>
          <w:rFonts w:ascii="Fira Sans" w:hAnsi="Fira Sans" w:cs="ArialMT"/>
          <w:sz w:val="19"/>
          <w:szCs w:val="19"/>
        </w:rPr>
        <w:t>Urzędu zamontowana jest platf</w:t>
      </w:r>
      <w:r w:rsidR="009117C0">
        <w:rPr>
          <w:rFonts w:ascii="Fira Sans" w:hAnsi="Fira Sans" w:cs="ArialMT"/>
          <w:sz w:val="19"/>
          <w:szCs w:val="19"/>
        </w:rPr>
        <w:t xml:space="preserve">orma </w:t>
      </w:r>
      <w:proofErr w:type="spellStart"/>
      <w:r w:rsidR="009117C0">
        <w:rPr>
          <w:rFonts w:ascii="Fira Sans" w:hAnsi="Fira Sans" w:cs="ArialMT"/>
          <w:sz w:val="19"/>
          <w:szCs w:val="19"/>
        </w:rPr>
        <w:t>przyschodowa</w:t>
      </w:r>
      <w:proofErr w:type="spellEnd"/>
      <w:r w:rsidR="009117C0">
        <w:rPr>
          <w:rFonts w:ascii="Fira Sans" w:hAnsi="Fira Sans" w:cs="ArialMT"/>
          <w:sz w:val="19"/>
          <w:szCs w:val="19"/>
        </w:rPr>
        <w:t xml:space="preserve"> wraz z </w:t>
      </w:r>
      <w:r w:rsidRPr="00CA2E58">
        <w:rPr>
          <w:rFonts w:ascii="Fira Sans" w:hAnsi="Fira Sans" w:cs="ArialMT"/>
          <w:sz w:val="19"/>
          <w:szCs w:val="19"/>
        </w:rPr>
        <w:t>przyciskiem przywołującym obsługę,</w:t>
      </w:r>
    </w:p>
    <w:p w14:paraId="62A4F9E8" w14:textId="281A2425" w:rsidR="000F541A" w:rsidRPr="00CA2E58" w:rsidRDefault="000F541A" w:rsidP="00EE77F9">
      <w:pPr>
        <w:pStyle w:val="Akapitzlist"/>
        <w:numPr>
          <w:ilvl w:val="0"/>
          <w:numId w:val="26"/>
        </w:numPr>
        <w:tabs>
          <w:tab w:val="clear" w:pos="851"/>
        </w:tabs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CA2E58">
        <w:rPr>
          <w:rFonts w:ascii="Fira Sans" w:hAnsi="Fira Sans" w:cs="ArialMT"/>
          <w:sz w:val="19"/>
          <w:szCs w:val="19"/>
        </w:rPr>
        <w:t xml:space="preserve">punkt obsługi klienta w budynku </w:t>
      </w:r>
      <w:r w:rsidR="001A7436">
        <w:rPr>
          <w:rFonts w:ascii="Fira Sans" w:hAnsi="Fira Sans" w:cs="ArialMT"/>
          <w:sz w:val="19"/>
          <w:szCs w:val="19"/>
        </w:rPr>
        <w:t xml:space="preserve">siedziby </w:t>
      </w:r>
      <w:r w:rsidRPr="00CA2E58">
        <w:rPr>
          <w:rFonts w:ascii="Fira Sans" w:hAnsi="Fira Sans" w:cs="ArialMT"/>
          <w:sz w:val="19"/>
          <w:szCs w:val="19"/>
        </w:rPr>
        <w:t>Urzędu znajduje się na parterze, do dyspozycji klientów jest portier udzielający informacji,</w:t>
      </w:r>
    </w:p>
    <w:p w14:paraId="6E141750" w14:textId="4D357AFD" w:rsidR="000F541A" w:rsidRPr="00CA2E58" w:rsidRDefault="000F541A" w:rsidP="00EE77F9">
      <w:pPr>
        <w:pStyle w:val="Akapitzlist"/>
        <w:numPr>
          <w:ilvl w:val="0"/>
          <w:numId w:val="26"/>
        </w:numPr>
        <w:tabs>
          <w:tab w:val="clear" w:pos="851"/>
        </w:tabs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CA2E58">
        <w:rPr>
          <w:rFonts w:ascii="Fira Sans" w:hAnsi="Fira Sans" w:cs="ArialMT"/>
          <w:sz w:val="19"/>
          <w:szCs w:val="19"/>
        </w:rPr>
        <w:t>częściowo oznakowano trasę wolną od przeszkód na parter</w:t>
      </w:r>
      <w:r w:rsidR="001A7436">
        <w:rPr>
          <w:rFonts w:ascii="Fira Sans" w:hAnsi="Fira Sans" w:cs="ArialMT"/>
          <w:sz w:val="19"/>
          <w:szCs w:val="19"/>
        </w:rPr>
        <w:t>ze budynku siedziby Urzędu</w:t>
      </w:r>
      <w:r w:rsidRPr="00CA2E58">
        <w:rPr>
          <w:rFonts w:ascii="Fira Sans" w:hAnsi="Fira Sans" w:cs="ArialMT"/>
          <w:sz w:val="19"/>
          <w:szCs w:val="19"/>
        </w:rPr>
        <w:t>,</w:t>
      </w:r>
    </w:p>
    <w:p w14:paraId="13CF56B2" w14:textId="77777777" w:rsidR="000F541A" w:rsidRPr="00CA2E58" w:rsidRDefault="000F541A" w:rsidP="00EE77F9">
      <w:pPr>
        <w:pStyle w:val="Akapitzlist"/>
        <w:numPr>
          <w:ilvl w:val="0"/>
          <w:numId w:val="26"/>
        </w:numPr>
        <w:tabs>
          <w:tab w:val="clear" w:pos="851"/>
        </w:tabs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CA2E58">
        <w:rPr>
          <w:rFonts w:ascii="Fira Sans" w:hAnsi="Fira Sans" w:cs="ArialMT"/>
          <w:sz w:val="19"/>
          <w:szCs w:val="19"/>
        </w:rPr>
        <w:t xml:space="preserve">na parterze </w:t>
      </w:r>
      <w:r w:rsidR="006A6FA4">
        <w:rPr>
          <w:rFonts w:ascii="Fira Sans" w:hAnsi="Fira Sans" w:cs="ArialMT"/>
          <w:sz w:val="19"/>
          <w:szCs w:val="19"/>
        </w:rPr>
        <w:t xml:space="preserve">budynku siedziby Urzędu </w:t>
      </w:r>
      <w:r w:rsidRPr="00CA2E58">
        <w:rPr>
          <w:rFonts w:ascii="Fira Sans" w:hAnsi="Fira Sans" w:cs="ArialMT"/>
          <w:sz w:val="19"/>
          <w:szCs w:val="19"/>
        </w:rPr>
        <w:t>znajduje się toaleta przeznaczona dla osób niepełnosprawnych wyposażona w przycisk alarmujący,</w:t>
      </w:r>
    </w:p>
    <w:p w14:paraId="143D9D3E" w14:textId="17BC160D" w:rsidR="0044492E" w:rsidRPr="00CA2E58" w:rsidRDefault="000F541A" w:rsidP="00EE77F9">
      <w:pPr>
        <w:pStyle w:val="Akapitzlist"/>
        <w:numPr>
          <w:ilvl w:val="0"/>
          <w:numId w:val="26"/>
        </w:numPr>
        <w:tabs>
          <w:tab w:val="clear" w:pos="851"/>
        </w:tabs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CA2E58">
        <w:rPr>
          <w:rFonts w:ascii="Fira Sans" w:hAnsi="Fira Sans" w:cs="ArialMT"/>
          <w:sz w:val="19"/>
          <w:szCs w:val="19"/>
        </w:rPr>
        <w:t>wykonano remont łazienek w budynku</w:t>
      </w:r>
      <w:r w:rsidR="006A6FA4">
        <w:rPr>
          <w:rFonts w:ascii="Fira Sans" w:hAnsi="Fira Sans" w:cs="ArialMT"/>
          <w:sz w:val="19"/>
          <w:szCs w:val="19"/>
        </w:rPr>
        <w:t xml:space="preserve"> siedziby</w:t>
      </w:r>
      <w:r w:rsidRPr="00CA2E58">
        <w:rPr>
          <w:rFonts w:ascii="Fira Sans" w:hAnsi="Fira Sans" w:cs="ArialMT"/>
          <w:sz w:val="19"/>
          <w:szCs w:val="19"/>
        </w:rPr>
        <w:t xml:space="preserve"> Urzędu z uwzględnieniem wymagań w zakresie dostępności,</w:t>
      </w:r>
    </w:p>
    <w:p w14:paraId="1AC61E4E" w14:textId="77777777" w:rsidR="000F541A" w:rsidRPr="00CA2E58" w:rsidRDefault="0044492E" w:rsidP="00EE77F9">
      <w:pPr>
        <w:pStyle w:val="Akapitzlist"/>
        <w:numPr>
          <w:ilvl w:val="0"/>
          <w:numId w:val="26"/>
        </w:numPr>
        <w:tabs>
          <w:tab w:val="clear" w:pos="851"/>
        </w:tabs>
        <w:spacing w:line="240" w:lineRule="exact"/>
        <w:ind w:left="426" w:firstLine="0"/>
        <w:rPr>
          <w:rFonts w:ascii="Fira Sans" w:hAnsi="Fira Sans" w:cs="ArialMT"/>
          <w:sz w:val="19"/>
          <w:szCs w:val="19"/>
        </w:rPr>
      </w:pPr>
      <w:r w:rsidRPr="00CA2E58">
        <w:rPr>
          <w:rFonts w:ascii="Fira Sans" w:hAnsi="Fira Sans" w:cs="ArialMT"/>
          <w:sz w:val="19"/>
          <w:szCs w:val="19"/>
        </w:rPr>
        <w:t xml:space="preserve">w części pomieszczeń </w:t>
      </w:r>
      <w:r w:rsidR="000F541A" w:rsidRPr="00CA2E58">
        <w:rPr>
          <w:rFonts w:ascii="Fira Sans" w:hAnsi="Fira Sans" w:cs="ArialMT"/>
          <w:sz w:val="19"/>
          <w:szCs w:val="19"/>
        </w:rPr>
        <w:t xml:space="preserve">wprowadzono oznaczenia w języku Braille’a. </w:t>
      </w:r>
    </w:p>
    <w:p w14:paraId="3D855474" w14:textId="77777777" w:rsidR="000F541A" w:rsidRPr="00CA2E58" w:rsidRDefault="000F541A" w:rsidP="00EE77F9">
      <w:pPr>
        <w:pStyle w:val="Akapitzlist"/>
        <w:numPr>
          <w:ilvl w:val="0"/>
          <w:numId w:val="26"/>
        </w:numPr>
        <w:tabs>
          <w:tab w:val="clear" w:pos="851"/>
        </w:tabs>
        <w:spacing w:line="240" w:lineRule="exact"/>
        <w:ind w:left="426" w:firstLine="0"/>
        <w:rPr>
          <w:rFonts w:ascii="Fira Sans" w:hAnsi="Fira Sans" w:cs="ArialMT"/>
          <w:sz w:val="19"/>
          <w:szCs w:val="19"/>
        </w:rPr>
      </w:pPr>
      <w:r w:rsidRPr="00CA2E58">
        <w:rPr>
          <w:rFonts w:ascii="Fira Sans" w:hAnsi="Fira Sans" w:cs="ArialMT"/>
          <w:sz w:val="19"/>
          <w:szCs w:val="19"/>
        </w:rPr>
        <w:t xml:space="preserve">oznaczono kontrastową taśmą początki i końce biegów schodów, </w:t>
      </w:r>
    </w:p>
    <w:p w14:paraId="3F05AFDF" w14:textId="6BCEE70D" w:rsidR="000F541A" w:rsidRPr="00CA2E58" w:rsidRDefault="000F2BF7" w:rsidP="00EE77F9">
      <w:pPr>
        <w:pStyle w:val="Akapitzlist"/>
        <w:numPr>
          <w:ilvl w:val="0"/>
          <w:numId w:val="26"/>
        </w:numPr>
        <w:tabs>
          <w:tab w:val="clear" w:pos="851"/>
        </w:tabs>
        <w:spacing w:line="240" w:lineRule="exact"/>
        <w:ind w:left="426" w:firstLine="0"/>
        <w:rPr>
          <w:rFonts w:ascii="Fira Sans" w:hAnsi="Fira Sans" w:cs="ArialMT"/>
          <w:sz w:val="19"/>
          <w:szCs w:val="19"/>
        </w:rPr>
      </w:pPr>
      <w:r>
        <w:rPr>
          <w:rFonts w:ascii="Fira Sans" w:hAnsi="Fira Sans" w:cs="ArialMT"/>
          <w:sz w:val="19"/>
          <w:szCs w:val="19"/>
        </w:rPr>
        <w:lastRenderedPageBreak/>
        <w:t>zapewniono</w:t>
      </w:r>
      <w:r w:rsidR="000F541A" w:rsidRPr="00CA2E58">
        <w:rPr>
          <w:rFonts w:ascii="Fira Sans" w:hAnsi="Fira Sans" w:cs="ArialMT"/>
          <w:sz w:val="19"/>
          <w:szCs w:val="19"/>
        </w:rPr>
        <w:t xml:space="preserve"> sprzęt do ewakuacji osób ze szczególnymi potrzebami,</w:t>
      </w:r>
    </w:p>
    <w:p w14:paraId="5838CDA9" w14:textId="77777777" w:rsidR="000F541A" w:rsidRPr="00CA2E58" w:rsidRDefault="000F541A" w:rsidP="00EE77F9">
      <w:pPr>
        <w:pStyle w:val="Akapitzlist"/>
        <w:numPr>
          <w:ilvl w:val="0"/>
          <w:numId w:val="26"/>
        </w:numPr>
        <w:tabs>
          <w:tab w:val="clear" w:pos="851"/>
        </w:tabs>
        <w:spacing w:line="240" w:lineRule="exact"/>
        <w:ind w:left="426" w:firstLine="0"/>
        <w:rPr>
          <w:rFonts w:ascii="Fira Sans" w:hAnsi="Fira Sans" w:cs="ArialMT"/>
          <w:sz w:val="19"/>
          <w:szCs w:val="19"/>
        </w:rPr>
      </w:pPr>
      <w:r w:rsidRPr="00CA2E58">
        <w:rPr>
          <w:rFonts w:ascii="Fira Sans" w:hAnsi="Fira Sans" w:cs="ArialMT"/>
          <w:sz w:val="19"/>
          <w:szCs w:val="19"/>
        </w:rPr>
        <w:t>przygotowano i wprowadzono „Procedurę ewakuacji osób ze szczególnymi potrzebami”,</w:t>
      </w:r>
    </w:p>
    <w:p w14:paraId="1636A975" w14:textId="25A6B7E8" w:rsidR="000F541A" w:rsidRPr="00CA2E58" w:rsidRDefault="000F541A" w:rsidP="00EE77F9">
      <w:pPr>
        <w:pStyle w:val="Akapitzlist"/>
        <w:numPr>
          <w:ilvl w:val="0"/>
          <w:numId w:val="26"/>
        </w:numPr>
        <w:tabs>
          <w:tab w:val="clear" w:pos="851"/>
        </w:tabs>
        <w:spacing w:line="240" w:lineRule="exact"/>
        <w:ind w:left="426" w:firstLine="0"/>
        <w:rPr>
          <w:rFonts w:ascii="Fira Sans" w:hAnsi="Fira Sans" w:cs="ArialMT"/>
          <w:sz w:val="19"/>
          <w:szCs w:val="19"/>
        </w:rPr>
      </w:pPr>
      <w:r w:rsidRPr="00CA2E58">
        <w:rPr>
          <w:rFonts w:ascii="Fira Sans" w:hAnsi="Fira Sans" w:cs="ArialMT"/>
          <w:sz w:val="19"/>
          <w:szCs w:val="19"/>
        </w:rPr>
        <w:t>przeprowadzono szkolenia z ewakuacji o</w:t>
      </w:r>
      <w:r w:rsidR="00772B58">
        <w:rPr>
          <w:rFonts w:ascii="Fira Sans" w:hAnsi="Fira Sans" w:cs="ArialMT"/>
          <w:sz w:val="19"/>
          <w:szCs w:val="19"/>
        </w:rPr>
        <w:t xml:space="preserve">sób ze szczególnymi potrzebami </w:t>
      </w:r>
      <w:r w:rsidRPr="00CA2E58">
        <w:rPr>
          <w:rFonts w:ascii="Fira Sans" w:hAnsi="Fira Sans" w:cs="ArialMT"/>
          <w:sz w:val="19"/>
          <w:szCs w:val="19"/>
        </w:rPr>
        <w:t>z użyciem sprzętu do ewakuacji – specjalistycznych krzeseł ewakuacyjnych</w:t>
      </w:r>
      <w:r w:rsidR="00A77EAA">
        <w:rPr>
          <w:rFonts w:ascii="Fira Sans" w:hAnsi="Fira Sans" w:cs="ArialMT"/>
          <w:sz w:val="19"/>
          <w:szCs w:val="19"/>
        </w:rPr>
        <w:t>.</w:t>
      </w:r>
    </w:p>
    <w:p w14:paraId="580F2748" w14:textId="77777777" w:rsidR="000F541A" w:rsidRPr="00CA2E58" w:rsidRDefault="00E64585" w:rsidP="00EE77F9">
      <w:pPr>
        <w:pStyle w:val="Nagwek2"/>
        <w:spacing w:before="240" w:line="240" w:lineRule="exact"/>
        <w:ind w:left="426" w:hanging="142"/>
        <w:jc w:val="left"/>
        <w:rPr>
          <w:rFonts w:ascii="Fira Sans" w:hAnsi="Fira Sans"/>
          <w:b/>
          <w:sz w:val="19"/>
          <w:szCs w:val="19"/>
        </w:rPr>
      </w:pPr>
      <w:r w:rsidRPr="00CA2E58">
        <w:rPr>
          <w:rFonts w:ascii="Fira Sans" w:hAnsi="Fira Sans"/>
          <w:b/>
          <w:sz w:val="19"/>
          <w:szCs w:val="19"/>
        </w:rPr>
        <w:t>W obszarze dostępności cyfrowej</w:t>
      </w:r>
      <w:r w:rsidR="000F541A" w:rsidRPr="00CA2E58">
        <w:rPr>
          <w:rFonts w:ascii="Fira Sans" w:hAnsi="Fira Sans"/>
          <w:b/>
          <w:sz w:val="19"/>
          <w:szCs w:val="19"/>
        </w:rPr>
        <w:t>:</w:t>
      </w:r>
    </w:p>
    <w:p w14:paraId="5862D37D" w14:textId="77777777" w:rsidR="000F541A" w:rsidRPr="00CA2E58" w:rsidRDefault="00E64585" w:rsidP="00EE77F9">
      <w:pPr>
        <w:pStyle w:val="Akapitzlist"/>
        <w:numPr>
          <w:ilvl w:val="0"/>
          <w:numId w:val="26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CA2E58">
        <w:rPr>
          <w:rFonts w:ascii="Fira Sans" w:hAnsi="Fira Sans" w:cs="ArialMT"/>
          <w:sz w:val="19"/>
          <w:szCs w:val="19"/>
        </w:rPr>
        <w:t xml:space="preserve">dokonano </w:t>
      </w:r>
      <w:r w:rsidR="000F541A" w:rsidRPr="00CA2E58">
        <w:rPr>
          <w:rFonts w:ascii="Fira Sans" w:hAnsi="Fira Sans" w:cs="ArialMT"/>
          <w:sz w:val="19"/>
          <w:szCs w:val="19"/>
        </w:rPr>
        <w:t>przegląd</w:t>
      </w:r>
      <w:r w:rsidRPr="00CA2E58">
        <w:rPr>
          <w:rFonts w:ascii="Fira Sans" w:hAnsi="Fira Sans" w:cs="ArialMT"/>
          <w:sz w:val="19"/>
          <w:szCs w:val="19"/>
        </w:rPr>
        <w:t>u</w:t>
      </w:r>
      <w:r w:rsidR="000F541A" w:rsidRPr="00CA2E58">
        <w:rPr>
          <w:rFonts w:ascii="Fira Sans" w:hAnsi="Fira Sans" w:cs="ArialMT"/>
          <w:sz w:val="19"/>
          <w:szCs w:val="19"/>
        </w:rPr>
        <w:t xml:space="preserve"> dostępności stron internetowych Urzędu (w ramach działań wewnętrznych),</w:t>
      </w:r>
    </w:p>
    <w:p w14:paraId="6258568C" w14:textId="208E2362" w:rsidR="000F541A" w:rsidRPr="00CA2E58" w:rsidRDefault="000F541A" w:rsidP="00EE77F9">
      <w:pPr>
        <w:pStyle w:val="Akapitzlist"/>
        <w:numPr>
          <w:ilvl w:val="0"/>
          <w:numId w:val="26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CA2E58">
        <w:rPr>
          <w:rFonts w:ascii="Fira Sans" w:hAnsi="Fira Sans" w:cs="ArialMT"/>
          <w:sz w:val="19"/>
          <w:szCs w:val="19"/>
        </w:rPr>
        <w:t>na stron</w:t>
      </w:r>
      <w:r w:rsidR="008B4913">
        <w:rPr>
          <w:rFonts w:ascii="Fira Sans" w:hAnsi="Fira Sans" w:cs="ArialMT"/>
          <w:sz w:val="19"/>
          <w:szCs w:val="19"/>
        </w:rPr>
        <w:t>ie</w:t>
      </w:r>
      <w:r w:rsidRPr="00CA2E58">
        <w:rPr>
          <w:rFonts w:ascii="Fira Sans" w:hAnsi="Fira Sans" w:cs="ArialMT"/>
          <w:sz w:val="19"/>
          <w:szCs w:val="19"/>
        </w:rPr>
        <w:t xml:space="preserve"> internetow</w:t>
      </w:r>
      <w:r w:rsidR="008B4913">
        <w:rPr>
          <w:rFonts w:ascii="Fira Sans" w:hAnsi="Fira Sans" w:cs="ArialMT"/>
          <w:sz w:val="19"/>
          <w:szCs w:val="19"/>
        </w:rPr>
        <w:t>ej</w:t>
      </w:r>
      <w:r w:rsidRPr="00CA2E58">
        <w:rPr>
          <w:rFonts w:ascii="Fira Sans" w:hAnsi="Fira Sans" w:cs="ArialMT"/>
          <w:sz w:val="19"/>
          <w:szCs w:val="19"/>
        </w:rPr>
        <w:t xml:space="preserve"> </w:t>
      </w:r>
      <w:r w:rsidR="008B4913">
        <w:rPr>
          <w:rFonts w:ascii="Fira Sans" w:hAnsi="Fira Sans" w:cs="ArialMT"/>
          <w:sz w:val="19"/>
          <w:szCs w:val="19"/>
        </w:rPr>
        <w:t xml:space="preserve">i BIP </w:t>
      </w:r>
      <w:r w:rsidRPr="00CA2E58">
        <w:rPr>
          <w:rFonts w:ascii="Fira Sans" w:hAnsi="Fira Sans" w:cs="ArialMT"/>
          <w:sz w:val="19"/>
          <w:szCs w:val="19"/>
        </w:rPr>
        <w:t>Urzędu</w:t>
      </w:r>
      <w:r w:rsidR="008B4913">
        <w:rPr>
          <w:rFonts w:ascii="Fira Sans" w:hAnsi="Fira Sans" w:cs="ArialMT"/>
          <w:sz w:val="19"/>
          <w:szCs w:val="19"/>
        </w:rPr>
        <w:t xml:space="preserve"> </w:t>
      </w:r>
      <w:r w:rsidRPr="00CA2E58">
        <w:rPr>
          <w:rFonts w:ascii="Fira Sans" w:hAnsi="Fira Sans" w:cs="ArialMT"/>
          <w:sz w:val="19"/>
          <w:szCs w:val="19"/>
        </w:rPr>
        <w:t xml:space="preserve">zamieszczono deklaracje dostępności oraz </w:t>
      </w:r>
      <w:r w:rsidR="00E64585" w:rsidRPr="00CA2E58">
        <w:rPr>
          <w:rFonts w:ascii="Fira Sans" w:hAnsi="Fira Sans" w:cs="ArialMT"/>
          <w:sz w:val="19"/>
          <w:szCs w:val="19"/>
        </w:rPr>
        <w:t xml:space="preserve">dane kontaktowe </w:t>
      </w:r>
      <w:r w:rsidRPr="00CA2E58">
        <w:rPr>
          <w:rFonts w:ascii="Fira Sans" w:hAnsi="Fira Sans" w:cs="ArialMT"/>
          <w:sz w:val="19"/>
          <w:szCs w:val="19"/>
        </w:rPr>
        <w:t>koordynator</w:t>
      </w:r>
      <w:r w:rsidR="00E64585" w:rsidRPr="00CA2E58">
        <w:rPr>
          <w:rFonts w:ascii="Fira Sans" w:hAnsi="Fira Sans" w:cs="ArialMT"/>
          <w:sz w:val="19"/>
          <w:szCs w:val="19"/>
        </w:rPr>
        <w:t>a</w:t>
      </w:r>
      <w:r w:rsidRPr="00CA2E58">
        <w:rPr>
          <w:rFonts w:ascii="Fira Sans" w:hAnsi="Fira Sans" w:cs="ArialMT"/>
          <w:sz w:val="19"/>
          <w:szCs w:val="19"/>
        </w:rPr>
        <w:t xml:space="preserve"> ds. dostępności,</w:t>
      </w:r>
    </w:p>
    <w:p w14:paraId="71FD2787" w14:textId="60A5FA66" w:rsidR="000F541A" w:rsidRPr="00CA2E58" w:rsidRDefault="00920E3A" w:rsidP="00EE77F9">
      <w:pPr>
        <w:pStyle w:val="Akapitzlist"/>
        <w:numPr>
          <w:ilvl w:val="0"/>
          <w:numId w:val="26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>
        <w:rPr>
          <w:rFonts w:ascii="Fira Sans" w:hAnsi="Fira Sans" w:cs="ArialMT"/>
          <w:sz w:val="19"/>
          <w:szCs w:val="19"/>
        </w:rPr>
        <w:t xml:space="preserve">przygotowano i umieszczono na stronie internetowej i BIP Urzędu </w:t>
      </w:r>
      <w:r w:rsidR="000F541A" w:rsidRPr="00CA2E58">
        <w:rPr>
          <w:rFonts w:ascii="Fira Sans" w:hAnsi="Fira Sans" w:cs="ArialMT"/>
          <w:sz w:val="19"/>
          <w:szCs w:val="19"/>
        </w:rPr>
        <w:t>Raport o stanie zapewnienia dostępności podmiotu publicznego,</w:t>
      </w:r>
    </w:p>
    <w:p w14:paraId="17E24AC0" w14:textId="4675D6D0" w:rsidR="000F541A" w:rsidRPr="00CA2E58" w:rsidRDefault="00FD6C6A" w:rsidP="00EE77F9">
      <w:pPr>
        <w:pStyle w:val="Akapitzlist"/>
        <w:numPr>
          <w:ilvl w:val="0"/>
          <w:numId w:val="26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>
        <w:rPr>
          <w:rFonts w:ascii="Fira Sans" w:hAnsi="Fira Sans" w:cs="ArialMT"/>
          <w:sz w:val="19"/>
          <w:szCs w:val="19"/>
        </w:rPr>
        <w:t xml:space="preserve">przygotowano i umieszczono </w:t>
      </w:r>
      <w:r w:rsidR="00F305F7">
        <w:rPr>
          <w:rFonts w:ascii="Fira Sans" w:hAnsi="Fira Sans" w:cs="ArialMT"/>
          <w:sz w:val="19"/>
          <w:szCs w:val="19"/>
        </w:rPr>
        <w:t xml:space="preserve">na stronie internetowej </w:t>
      </w:r>
      <w:r w:rsidR="009A366E">
        <w:rPr>
          <w:rFonts w:ascii="Fira Sans" w:hAnsi="Fira Sans" w:cs="ArialMT"/>
          <w:sz w:val="19"/>
          <w:szCs w:val="19"/>
        </w:rPr>
        <w:t xml:space="preserve">i BIP </w:t>
      </w:r>
      <w:r w:rsidR="00F305F7">
        <w:rPr>
          <w:rFonts w:ascii="Fira Sans" w:hAnsi="Fira Sans" w:cs="ArialMT"/>
          <w:sz w:val="19"/>
          <w:szCs w:val="19"/>
        </w:rPr>
        <w:t xml:space="preserve">Urzędu </w:t>
      </w:r>
      <w:r>
        <w:rPr>
          <w:rFonts w:ascii="Fira Sans" w:hAnsi="Fira Sans" w:cs="ArialMT"/>
          <w:sz w:val="19"/>
          <w:szCs w:val="19"/>
        </w:rPr>
        <w:t>wzór w</w:t>
      </w:r>
      <w:r w:rsidRPr="00CA2E58">
        <w:rPr>
          <w:rFonts w:ascii="Fira Sans" w:hAnsi="Fira Sans" w:cs="ArialMT"/>
          <w:sz w:val="19"/>
          <w:szCs w:val="19"/>
        </w:rPr>
        <w:t>niosku o zapewnienie dostępności</w:t>
      </w:r>
      <w:r>
        <w:rPr>
          <w:rFonts w:ascii="Fira Sans" w:hAnsi="Fira Sans" w:cs="ArialMT"/>
          <w:sz w:val="19"/>
          <w:szCs w:val="19"/>
        </w:rPr>
        <w:t xml:space="preserve"> oraz</w:t>
      </w:r>
      <w:r w:rsidRPr="00CA2E58">
        <w:rPr>
          <w:rFonts w:ascii="Fira Sans" w:hAnsi="Fira Sans" w:cs="ArialMT"/>
          <w:sz w:val="19"/>
          <w:szCs w:val="19"/>
        </w:rPr>
        <w:t xml:space="preserve"> </w:t>
      </w:r>
      <w:r w:rsidR="000F541A" w:rsidRPr="00CA2E58">
        <w:rPr>
          <w:rFonts w:ascii="Fira Sans" w:hAnsi="Fira Sans" w:cs="ArialMT"/>
          <w:sz w:val="19"/>
          <w:szCs w:val="19"/>
        </w:rPr>
        <w:t xml:space="preserve">informację o procedurze </w:t>
      </w:r>
      <w:r>
        <w:rPr>
          <w:rFonts w:ascii="Fira Sans" w:hAnsi="Fira Sans" w:cs="ArialMT"/>
          <w:sz w:val="19"/>
          <w:szCs w:val="19"/>
        </w:rPr>
        <w:t>składania wniosku</w:t>
      </w:r>
      <w:r w:rsidR="000F541A" w:rsidRPr="00CA2E58">
        <w:rPr>
          <w:rFonts w:ascii="Fira Sans" w:hAnsi="Fira Sans" w:cs="ArialMT"/>
          <w:sz w:val="19"/>
          <w:szCs w:val="19"/>
        </w:rPr>
        <w:t>,</w:t>
      </w:r>
    </w:p>
    <w:p w14:paraId="5F5A6005" w14:textId="77777777" w:rsidR="000F541A" w:rsidRPr="00CA2E58" w:rsidRDefault="000F541A" w:rsidP="00EE77F9">
      <w:pPr>
        <w:pStyle w:val="Akapitzlist"/>
        <w:numPr>
          <w:ilvl w:val="0"/>
          <w:numId w:val="26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CA2E58">
        <w:rPr>
          <w:rFonts w:ascii="Fira Sans" w:hAnsi="Fira Sans" w:cs="ArialMT"/>
          <w:sz w:val="19"/>
          <w:szCs w:val="19"/>
        </w:rPr>
        <w:t xml:space="preserve">zastosowano możliwość nawigowania po stronie </w:t>
      </w:r>
      <w:r w:rsidR="008B4913">
        <w:rPr>
          <w:rFonts w:ascii="Fira Sans" w:hAnsi="Fira Sans" w:cs="ArialMT"/>
          <w:sz w:val="19"/>
          <w:szCs w:val="19"/>
        </w:rPr>
        <w:t xml:space="preserve">internetowej Urzędu </w:t>
      </w:r>
      <w:r w:rsidRPr="00CA2E58">
        <w:rPr>
          <w:rFonts w:ascii="Fira Sans" w:hAnsi="Fira Sans" w:cs="ArialMT"/>
          <w:sz w:val="19"/>
          <w:szCs w:val="19"/>
        </w:rPr>
        <w:t>bez użycia myszki,</w:t>
      </w:r>
    </w:p>
    <w:p w14:paraId="29228978" w14:textId="77777777" w:rsidR="000F541A" w:rsidRPr="00CA2E58" w:rsidRDefault="008B4913" w:rsidP="00EE77F9">
      <w:pPr>
        <w:pStyle w:val="Akapitzlist"/>
        <w:numPr>
          <w:ilvl w:val="0"/>
          <w:numId w:val="26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>
        <w:rPr>
          <w:rFonts w:ascii="Fira Sans" w:hAnsi="Fira Sans" w:cs="ArialMT"/>
          <w:sz w:val="19"/>
          <w:szCs w:val="19"/>
        </w:rPr>
        <w:t xml:space="preserve">na stronie internetowej Urzędu </w:t>
      </w:r>
      <w:r w:rsidR="000F541A" w:rsidRPr="00CA2E58">
        <w:rPr>
          <w:rFonts w:ascii="Fira Sans" w:hAnsi="Fira Sans" w:cs="ArialMT"/>
          <w:sz w:val="19"/>
          <w:szCs w:val="19"/>
        </w:rPr>
        <w:t>zastosowano możliwość powiększania strony i zmiany kontrastu,</w:t>
      </w:r>
    </w:p>
    <w:p w14:paraId="2D00786B" w14:textId="2352E9DA" w:rsidR="000F541A" w:rsidRPr="00CA2E58" w:rsidRDefault="000F541A" w:rsidP="00EE77F9">
      <w:pPr>
        <w:pStyle w:val="Akapitzlist"/>
        <w:numPr>
          <w:ilvl w:val="0"/>
          <w:numId w:val="26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CA2E58">
        <w:rPr>
          <w:rFonts w:ascii="Fira Sans" w:hAnsi="Fira Sans"/>
          <w:color w:val="222222"/>
          <w:sz w:val="19"/>
          <w:szCs w:val="19"/>
        </w:rPr>
        <w:t>strona internetowa Urzędu jest przygotowana do automatycznego odczytu dla osób niewidzących</w:t>
      </w:r>
      <w:r w:rsidR="008B4913">
        <w:rPr>
          <w:rFonts w:ascii="Fira Sans" w:hAnsi="Fira Sans"/>
          <w:color w:val="222222"/>
          <w:sz w:val="19"/>
          <w:szCs w:val="19"/>
        </w:rPr>
        <w:t xml:space="preserve"> – z</w:t>
      </w:r>
      <w:r w:rsidRPr="00CA2E58">
        <w:rPr>
          <w:rFonts w:ascii="Fira Sans" w:hAnsi="Fira Sans"/>
          <w:color w:val="222222"/>
          <w:sz w:val="19"/>
          <w:szCs w:val="19"/>
        </w:rPr>
        <w:t>aleca</w:t>
      </w:r>
      <w:r w:rsidR="008B4913">
        <w:rPr>
          <w:rFonts w:ascii="Fira Sans" w:hAnsi="Fira Sans"/>
          <w:color w:val="222222"/>
          <w:sz w:val="19"/>
          <w:szCs w:val="19"/>
        </w:rPr>
        <w:t xml:space="preserve"> się</w:t>
      </w:r>
      <w:r w:rsidRPr="00CA2E58">
        <w:rPr>
          <w:rFonts w:ascii="Fira Sans" w:hAnsi="Fira Sans"/>
          <w:color w:val="222222"/>
          <w:sz w:val="19"/>
          <w:szCs w:val="19"/>
        </w:rPr>
        <w:t xml:space="preserve"> korzystanie z programu dostępnego na stronie </w:t>
      </w:r>
      <w:hyperlink r:id="rId8" w:history="1">
        <w:proofErr w:type="spellStart"/>
        <w:r w:rsidRPr="00CA2E58">
          <w:rPr>
            <w:rFonts w:ascii="Fira Sans" w:hAnsi="Fira Sans"/>
            <w:color w:val="001D77"/>
            <w:sz w:val="19"/>
            <w:szCs w:val="19"/>
          </w:rPr>
          <w:t>nvda</w:t>
        </w:r>
        <w:proofErr w:type="spellEnd"/>
      </w:hyperlink>
      <w:r w:rsidRPr="00CA2E58">
        <w:rPr>
          <w:rFonts w:ascii="Fira Sans" w:hAnsi="Fira Sans"/>
          <w:color w:val="001D77"/>
          <w:sz w:val="19"/>
          <w:szCs w:val="19"/>
        </w:rPr>
        <w:t>,</w:t>
      </w:r>
    </w:p>
    <w:p w14:paraId="061860B7" w14:textId="77777777" w:rsidR="001A7436" w:rsidRDefault="000F541A" w:rsidP="00EE77F9">
      <w:pPr>
        <w:pStyle w:val="Akapitzlist"/>
        <w:numPr>
          <w:ilvl w:val="0"/>
          <w:numId w:val="26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1A7436">
        <w:rPr>
          <w:rFonts w:ascii="Fira Sans" w:hAnsi="Fira Sans" w:cs="ArialMT"/>
          <w:sz w:val="19"/>
          <w:szCs w:val="19"/>
        </w:rPr>
        <w:t xml:space="preserve">przeprowadzono szkolenia i warsztaty wewnętrzne z dostępności cyfrowej, </w:t>
      </w:r>
    </w:p>
    <w:p w14:paraId="7042F6AA" w14:textId="77777777" w:rsidR="000F541A" w:rsidRPr="001A7436" w:rsidRDefault="000F541A" w:rsidP="00EE77F9">
      <w:pPr>
        <w:pStyle w:val="Akapitzlist"/>
        <w:numPr>
          <w:ilvl w:val="0"/>
          <w:numId w:val="26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1A7436">
        <w:rPr>
          <w:rFonts w:ascii="Fira Sans" w:hAnsi="Fira Sans" w:cs="ArialMT"/>
          <w:sz w:val="19"/>
          <w:szCs w:val="19"/>
        </w:rPr>
        <w:t xml:space="preserve">wyznaczono osoby odpowiedzialne w komórkach organizacyjnych za dostępność cyfrową dokumentów publikowanych na stronach internetowych, </w:t>
      </w:r>
    </w:p>
    <w:p w14:paraId="53FDBBB6" w14:textId="3EE2095E" w:rsidR="000F541A" w:rsidRPr="00CA2E58" w:rsidRDefault="000F541A" w:rsidP="00EE77F9">
      <w:pPr>
        <w:pStyle w:val="Akapitzlist"/>
        <w:numPr>
          <w:ilvl w:val="0"/>
          <w:numId w:val="26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CA2E58">
        <w:rPr>
          <w:rFonts w:ascii="Fira Sans" w:hAnsi="Fira Sans" w:cs="ArialMT"/>
          <w:sz w:val="19"/>
          <w:szCs w:val="19"/>
        </w:rPr>
        <w:t>przygotowano audiodeskrypcję do części materiałów filmowych publikowanych na stronach Urzędu</w:t>
      </w:r>
      <w:r w:rsidR="00A77EAA">
        <w:rPr>
          <w:rFonts w:ascii="Fira Sans" w:hAnsi="Fira Sans" w:cs="ArialMT"/>
          <w:sz w:val="19"/>
          <w:szCs w:val="19"/>
        </w:rPr>
        <w:t>.</w:t>
      </w:r>
    </w:p>
    <w:p w14:paraId="397189FC" w14:textId="67B4B50E" w:rsidR="000F541A" w:rsidRPr="00CA2E58" w:rsidRDefault="000F541A" w:rsidP="00EE77F9">
      <w:pPr>
        <w:pStyle w:val="Nagwek2"/>
        <w:spacing w:before="240" w:line="240" w:lineRule="exact"/>
        <w:ind w:left="426" w:hanging="142"/>
        <w:jc w:val="left"/>
        <w:rPr>
          <w:rFonts w:ascii="Fira Sans" w:hAnsi="Fira Sans"/>
          <w:b/>
          <w:sz w:val="19"/>
          <w:szCs w:val="19"/>
        </w:rPr>
      </w:pPr>
      <w:r w:rsidRPr="00CA2E58">
        <w:rPr>
          <w:rFonts w:ascii="Fira Sans" w:hAnsi="Fira Sans"/>
          <w:b/>
          <w:sz w:val="19"/>
          <w:szCs w:val="19"/>
        </w:rPr>
        <w:t>W obszarze dostępnośc</w:t>
      </w:r>
      <w:r w:rsidR="000949A8" w:rsidRPr="00CA2E58">
        <w:rPr>
          <w:rFonts w:ascii="Fira Sans" w:hAnsi="Fira Sans"/>
          <w:b/>
          <w:sz w:val="19"/>
          <w:szCs w:val="19"/>
        </w:rPr>
        <w:t>i informacyjno</w:t>
      </w:r>
      <w:r w:rsidR="00224420">
        <w:rPr>
          <w:rFonts w:ascii="Fira Sans" w:hAnsi="Fira Sans"/>
          <w:b/>
          <w:sz w:val="19"/>
          <w:szCs w:val="19"/>
        </w:rPr>
        <w:t>-</w:t>
      </w:r>
      <w:r w:rsidR="000949A8" w:rsidRPr="00CA2E58">
        <w:rPr>
          <w:rFonts w:ascii="Fira Sans" w:hAnsi="Fira Sans"/>
          <w:b/>
          <w:sz w:val="19"/>
          <w:szCs w:val="19"/>
        </w:rPr>
        <w:t>komunikacyjnej</w:t>
      </w:r>
      <w:r w:rsidRPr="00CA2E58">
        <w:rPr>
          <w:rFonts w:ascii="Fira Sans" w:hAnsi="Fira Sans"/>
          <w:b/>
          <w:sz w:val="19"/>
          <w:szCs w:val="19"/>
        </w:rPr>
        <w:t>:</w:t>
      </w:r>
    </w:p>
    <w:p w14:paraId="53C75ABE" w14:textId="77777777" w:rsidR="000F541A" w:rsidRPr="00CA2E58" w:rsidRDefault="000F541A" w:rsidP="00EE77F9">
      <w:pPr>
        <w:pStyle w:val="Akapitzlist"/>
        <w:numPr>
          <w:ilvl w:val="0"/>
          <w:numId w:val="27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CA2E58">
        <w:rPr>
          <w:rFonts w:ascii="Fira Sans" w:hAnsi="Fira Sans" w:cs="ArialMT"/>
          <w:sz w:val="19"/>
          <w:szCs w:val="19"/>
        </w:rPr>
        <w:t>wyznaczono koordynatora ds. dostępności,</w:t>
      </w:r>
    </w:p>
    <w:p w14:paraId="21F10ED5" w14:textId="77777777" w:rsidR="000F541A" w:rsidRPr="00CA2E58" w:rsidRDefault="000F541A" w:rsidP="00EE77F9">
      <w:pPr>
        <w:pStyle w:val="Akapitzlist"/>
        <w:numPr>
          <w:ilvl w:val="0"/>
          <w:numId w:val="27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CA2E58">
        <w:rPr>
          <w:rFonts w:ascii="Fira Sans" w:hAnsi="Fira Sans" w:cs="ArialMT"/>
          <w:sz w:val="19"/>
          <w:szCs w:val="19"/>
        </w:rPr>
        <w:t>sporządzono deklarację dostępności, która jest aktualizowana co najmniej raz do roku,</w:t>
      </w:r>
    </w:p>
    <w:p w14:paraId="7AFFE0FD" w14:textId="77777777" w:rsidR="00920E3A" w:rsidRPr="00CA2E58" w:rsidRDefault="00920E3A" w:rsidP="00EE77F9">
      <w:pPr>
        <w:pStyle w:val="Akapitzlist"/>
        <w:numPr>
          <w:ilvl w:val="0"/>
          <w:numId w:val="27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>
        <w:rPr>
          <w:rFonts w:ascii="Fira Sans" w:hAnsi="Fira Sans" w:cs="ArialMT"/>
          <w:sz w:val="19"/>
          <w:szCs w:val="19"/>
        </w:rPr>
        <w:t xml:space="preserve">przygotowano i umieszczono na stronie internetowej i BIP Urzędu </w:t>
      </w:r>
      <w:r w:rsidRPr="00CA2E58">
        <w:rPr>
          <w:rFonts w:ascii="Fira Sans" w:hAnsi="Fira Sans" w:cs="ArialMT"/>
          <w:sz w:val="19"/>
          <w:szCs w:val="19"/>
        </w:rPr>
        <w:t>Raport o stanie zapewnienia dostępności podmiotu publicznego,</w:t>
      </w:r>
    </w:p>
    <w:p w14:paraId="29208ADA" w14:textId="77777777" w:rsidR="000F541A" w:rsidRPr="00CA2E58" w:rsidRDefault="000F541A" w:rsidP="00EE77F9">
      <w:pPr>
        <w:pStyle w:val="Akapitzlist"/>
        <w:numPr>
          <w:ilvl w:val="0"/>
          <w:numId w:val="27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CA2E58">
        <w:rPr>
          <w:rFonts w:ascii="Fira Sans" w:hAnsi="Fira Sans" w:cs="ArialMT"/>
          <w:sz w:val="19"/>
          <w:szCs w:val="19"/>
        </w:rPr>
        <w:t xml:space="preserve">zapewniono możliwość kontaktu bezpośredniego, telefonicznego, faksem, mailowego, poprzez </w:t>
      </w:r>
      <w:proofErr w:type="spellStart"/>
      <w:r w:rsidRPr="00CA2E58">
        <w:rPr>
          <w:rFonts w:ascii="Fira Sans" w:hAnsi="Fira Sans" w:cs="ArialMT"/>
          <w:sz w:val="19"/>
          <w:szCs w:val="19"/>
        </w:rPr>
        <w:t>ePUAP</w:t>
      </w:r>
      <w:proofErr w:type="spellEnd"/>
      <w:r w:rsidRPr="00CA2E58">
        <w:rPr>
          <w:rFonts w:ascii="Fira Sans" w:hAnsi="Fira Sans" w:cs="ArialMT"/>
          <w:sz w:val="19"/>
          <w:szCs w:val="19"/>
        </w:rPr>
        <w:t xml:space="preserve"> z komórkami Urzędu,</w:t>
      </w:r>
    </w:p>
    <w:p w14:paraId="607BA6E2" w14:textId="7FA7F644" w:rsidR="000F541A" w:rsidRPr="00CA2E58" w:rsidRDefault="000F541A" w:rsidP="00EE77F9">
      <w:pPr>
        <w:pStyle w:val="Akapitzlist"/>
        <w:numPr>
          <w:ilvl w:val="0"/>
          <w:numId w:val="27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 xml:space="preserve">podpisano umowę na korzystanie z usług tłumacza Polskiego Języka Migowego (PJM), zapewniając dostępność dla osób głuchych i słabosłyszących </w:t>
      </w:r>
      <w:r w:rsidR="00CC307C">
        <w:rPr>
          <w:rFonts w:ascii="Fira Sans" w:hAnsi="Fira Sans"/>
          <w:sz w:val="19"/>
          <w:szCs w:val="19"/>
        </w:rPr>
        <w:t>(u</w:t>
      </w:r>
      <w:r w:rsidRPr="00CA2E58">
        <w:rPr>
          <w:rFonts w:ascii="Fira Sans" w:hAnsi="Fira Sans"/>
          <w:sz w:val="19"/>
          <w:szCs w:val="19"/>
        </w:rPr>
        <w:t>mowa aktualizowana, obecnie została podpisana na kolejne cztery lata</w:t>
      </w:r>
      <w:r w:rsidR="00CC307C">
        <w:rPr>
          <w:rFonts w:ascii="Fira Sans" w:hAnsi="Fira Sans"/>
          <w:sz w:val="19"/>
          <w:szCs w:val="19"/>
        </w:rPr>
        <w:t>)</w:t>
      </w:r>
      <w:r w:rsidRPr="00CA2E58">
        <w:rPr>
          <w:rFonts w:ascii="Fira Sans" w:hAnsi="Fira Sans"/>
          <w:sz w:val="19"/>
          <w:szCs w:val="19"/>
        </w:rPr>
        <w:t>,</w:t>
      </w:r>
    </w:p>
    <w:p w14:paraId="02BE1634" w14:textId="64DFD3B1" w:rsidR="000F541A" w:rsidRPr="00CA2E58" w:rsidRDefault="000F541A" w:rsidP="00EE77F9">
      <w:pPr>
        <w:pStyle w:val="Akapitzlist"/>
        <w:numPr>
          <w:ilvl w:val="0"/>
          <w:numId w:val="27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>przygotowano informacj</w:t>
      </w:r>
      <w:r w:rsidR="00CC307C">
        <w:rPr>
          <w:rFonts w:ascii="Fira Sans" w:hAnsi="Fira Sans"/>
          <w:sz w:val="19"/>
          <w:szCs w:val="19"/>
        </w:rPr>
        <w:t>ę o Urzędzie</w:t>
      </w:r>
      <w:r w:rsidRPr="00CA2E58">
        <w:rPr>
          <w:rFonts w:ascii="Fira Sans" w:hAnsi="Fira Sans"/>
          <w:sz w:val="19"/>
          <w:szCs w:val="19"/>
        </w:rPr>
        <w:t xml:space="preserve"> w tekście łatwym do czytania i zrozumienia (ETR)</w:t>
      </w:r>
      <w:r w:rsidR="00CC307C">
        <w:rPr>
          <w:rFonts w:ascii="Fira Sans" w:hAnsi="Fira Sans"/>
          <w:sz w:val="19"/>
          <w:szCs w:val="19"/>
        </w:rPr>
        <w:t>,</w:t>
      </w:r>
      <w:r w:rsidRPr="00CA2E58">
        <w:rPr>
          <w:rFonts w:ascii="Fira Sans" w:hAnsi="Fira Sans"/>
          <w:sz w:val="19"/>
          <w:szCs w:val="19"/>
        </w:rPr>
        <w:t xml:space="preserve"> zamieszczono</w:t>
      </w:r>
      <w:r w:rsidR="00CC307C">
        <w:rPr>
          <w:rFonts w:ascii="Fira Sans" w:hAnsi="Fira Sans"/>
          <w:sz w:val="19"/>
          <w:szCs w:val="19"/>
        </w:rPr>
        <w:t xml:space="preserve"> ją</w:t>
      </w:r>
      <w:r w:rsidRPr="00CA2E58">
        <w:rPr>
          <w:rFonts w:ascii="Fira Sans" w:hAnsi="Fira Sans"/>
          <w:sz w:val="19"/>
          <w:szCs w:val="19"/>
        </w:rPr>
        <w:t xml:space="preserve"> na stronie internetowej </w:t>
      </w:r>
      <w:r w:rsidR="00496A86">
        <w:rPr>
          <w:rFonts w:ascii="Fira Sans" w:hAnsi="Fira Sans"/>
          <w:sz w:val="19"/>
          <w:szCs w:val="19"/>
        </w:rPr>
        <w:t xml:space="preserve">i BIP </w:t>
      </w:r>
      <w:r w:rsidRPr="00CA2E58">
        <w:rPr>
          <w:rFonts w:ascii="Fira Sans" w:hAnsi="Fira Sans"/>
          <w:sz w:val="19"/>
          <w:szCs w:val="19"/>
        </w:rPr>
        <w:t>Urzędu oraz skonsultowano tekst ETR z</w:t>
      </w:r>
      <w:r w:rsidR="00CC307C">
        <w:rPr>
          <w:rFonts w:ascii="Fira Sans" w:hAnsi="Fira Sans"/>
          <w:sz w:val="19"/>
          <w:szCs w:val="19"/>
        </w:rPr>
        <w:t>e</w:t>
      </w:r>
      <w:r w:rsidRPr="00CA2E58">
        <w:rPr>
          <w:rFonts w:ascii="Fira Sans" w:hAnsi="Fira Sans"/>
          <w:sz w:val="19"/>
          <w:szCs w:val="19"/>
        </w:rPr>
        <w:t xml:space="preserve"> </w:t>
      </w:r>
      <w:r w:rsidRPr="00CA2E58">
        <w:rPr>
          <w:rFonts w:ascii="Fira Sans" w:hAnsi="Fira Sans" w:cs="Calibri"/>
          <w:sz w:val="19"/>
          <w:szCs w:val="19"/>
        </w:rPr>
        <w:t xml:space="preserve">Stowarzyszeniem Rodzin Zdrowie Psychiczne, </w:t>
      </w:r>
    </w:p>
    <w:p w14:paraId="51668428" w14:textId="7C8FAC5F" w:rsidR="000F541A" w:rsidRPr="00CA2E58" w:rsidRDefault="000F541A" w:rsidP="00EE77F9">
      <w:pPr>
        <w:pStyle w:val="Akapitzlist"/>
        <w:numPr>
          <w:ilvl w:val="0"/>
          <w:numId w:val="27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 xml:space="preserve">przygotowano pliki do odsłuchania dla osób słabowidzących </w:t>
      </w:r>
      <w:r w:rsidR="003039FB">
        <w:rPr>
          <w:rFonts w:ascii="Fira Sans" w:hAnsi="Fira Sans"/>
          <w:sz w:val="19"/>
          <w:szCs w:val="19"/>
        </w:rPr>
        <w:t>z informacjami o pracy Urzędu i </w:t>
      </w:r>
      <w:r w:rsidRPr="00CA2E58">
        <w:rPr>
          <w:rFonts w:ascii="Fira Sans" w:hAnsi="Fira Sans"/>
          <w:sz w:val="19"/>
          <w:szCs w:val="19"/>
        </w:rPr>
        <w:t xml:space="preserve">umieszczono </w:t>
      </w:r>
      <w:r w:rsidR="000949A8" w:rsidRPr="00CA2E58">
        <w:rPr>
          <w:rFonts w:ascii="Fira Sans" w:hAnsi="Fira Sans"/>
          <w:sz w:val="19"/>
          <w:szCs w:val="19"/>
        </w:rPr>
        <w:t xml:space="preserve">je </w:t>
      </w:r>
      <w:r w:rsidRPr="00CA2E58">
        <w:rPr>
          <w:rFonts w:ascii="Fira Sans" w:hAnsi="Fira Sans"/>
          <w:sz w:val="19"/>
          <w:szCs w:val="19"/>
        </w:rPr>
        <w:t xml:space="preserve">na stronie internetowej </w:t>
      </w:r>
      <w:r w:rsidR="00894B6D">
        <w:rPr>
          <w:rFonts w:ascii="Fira Sans" w:hAnsi="Fira Sans"/>
          <w:sz w:val="19"/>
          <w:szCs w:val="19"/>
        </w:rPr>
        <w:t xml:space="preserve">i BIP </w:t>
      </w:r>
      <w:r w:rsidRPr="00CA2E58">
        <w:rPr>
          <w:rFonts w:ascii="Fira Sans" w:hAnsi="Fira Sans"/>
          <w:sz w:val="19"/>
          <w:szCs w:val="19"/>
        </w:rPr>
        <w:t>Urzędu,</w:t>
      </w:r>
    </w:p>
    <w:p w14:paraId="7D76A90D" w14:textId="77777777" w:rsidR="00FD6C6A" w:rsidRPr="00CA2E58" w:rsidRDefault="00FD6C6A" w:rsidP="00EE77F9">
      <w:pPr>
        <w:pStyle w:val="Akapitzlist"/>
        <w:numPr>
          <w:ilvl w:val="0"/>
          <w:numId w:val="27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>
        <w:rPr>
          <w:rFonts w:ascii="Fira Sans" w:hAnsi="Fira Sans" w:cs="ArialMT"/>
          <w:sz w:val="19"/>
          <w:szCs w:val="19"/>
        </w:rPr>
        <w:t>przygotowano i umieszczono na stronie internetowej i BIP Urzędu wzór w</w:t>
      </w:r>
      <w:r w:rsidRPr="00CA2E58">
        <w:rPr>
          <w:rFonts w:ascii="Fira Sans" w:hAnsi="Fira Sans" w:cs="ArialMT"/>
          <w:sz w:val="19"/>
          <w:szCs w:val="19"/>
        </w:rPr>
        <w:t>niosku o zapewnienie dostępności</w:t>
      </w:r>
      <w:r>
        <w:rPr>
          <w:rFonts w:ascii="Fira Sans" w:hAnsi="Fira Sans" w:cs="ArialMT"/>
          <w:sz w:val="19"/>
          <w:szCs w:val="19"/>
        </w:rPr>
        <w:t xml:space="preserve"> oraz</w:t>
      </w:r>
      <w:r w:rsidRPr="00CA2E58">
        <w:rPr>
          <w:rFonts w:ascii="Fira Sans" w:hAnsi="Fira Sans" w:cs="ArialMT"/>
          <w:sz w:val="19"/>
          <w:szCs w:val="19"/>
        </w:rPr>
        <w:t xml:space="preserve"> informację o procedurze </w:t>
      </w:r>
      <w:r>
        <w:rPr>
          <w:rFonts w:ascii="Fira Sans" w:hAnsi="Fira Sans" w:cs="ArialMT"/>
          <w:sz w:val="19"/>
          <w:szCs w:val="19"/>
        </w:rPr>
        <w:t>składania wniosku</w:t>
      </w:r>
      <w:r w:rsidRPr="00CA2E58">
        <w:rPr>
          <w:rFonts w:ascii="Fira Sans" w:hAnsi="Fira Sans" w:cs="ArialMT"/>
          <w:sz w:val="19"/>
          <w:szCs w:val="19"/>
        </w:rPr>
        <w:t>,</w:t>
      </w:r>
    </w:p>
    <w:p w14:paraId="55DAB44F" w14:textId="346AF07A" w:rsidR="000F541A" w:rsidRPr="00CA2E58" w:rsidRDefault="00674ACD" w:rsidP="00EE77F9">
      <w:pPr>
        <w:pStyle w:val="Akapitzlist"/>
        <w:numPr>
          <w:ilvl w:val="0"/>
          <w:numId w:val="27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 xml:space="preserve">zapewniono </w:t>
      </w:r>
      <w:r w:rsidR="000F541A" w:rsidRPr="00CA2E58">
        <w:rPr>
          <w:rFonts w:ascii="Fira Sans" w:hAnsi="Fira Sans"/>
          <w:sz w:val="19"/>
          <w:szCs w:val="19"/>
        </w:rPr>
        <w:t xml:space="preserve">możliwość wejścia do Urzędu z psem </w:t>
      </w:r>
      <w:r w:rsidR="006438B4" w:rsidRPr="00CA2E58">
        <w:rPr>
          <w:rFonts w:ascii="Fira Sans" w:hAnsi="Fira Sans"/>
          <w:sz w:val="19"/>
          <w:szCs w:val="19"/>
        </w:rPr>
        <w:t>asystującym</w:t>
      </w:r>
      <w:r w:rsidR="000F541A" w:rsidRPr="00CA2E58">
        <w:rPr>
          <w:rFonts w:ascii="Fira Sans" w:hAnsi="Fira Sans"/>
          <w:sz w:val="19"/>
          <w:szCs w:val="19"/>
        </w:rPr>
        <w:t>, zamieszczono informujące piktogramy,</w:t>
      </w:r>
    </w:p>
    <w:p w14:paraId="424426D2" w14:textId="77777777" w:rsidR="000F541A" w:rsidRPr="00CA2E58" w:rsidRDefault="000F541A" w:rsidP="00EE77F9">
      <w:pPr>
        <w:pStyle w:val="Akapitzlist"/>
        <w:numPr>
          <w:ilvl w:val="0"/>
          <w:numId w:val="27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 xml:space="preserve">przeprowadzono szkolenia portierów z dostępności uwzględniające obsługę osób z psem </w:t>
      </w:r>
      <w:r w:rsidR="00D83698" w:rsidRPr="00CA2E58">
        <w:rPr>
          <w:rFonts w:ascii="Fira Sans" w:hAnsi="Fira Sans"/>
          <w:sz w:val="19"/>
          <w:szCs w:val="19"/>
        </w:rPr>
        <w:t>asystującym</w:t>
      </w:r>
      <w:r w:rsidRPr="00CA2E58">
        <w:rPr>
          <w:rFonts w:ascii="Fira Sans" w:hAnsi="Fira Sans"/>
          <w:sz w:val="19"/>
          <w:szCs w:val="19"/>
        </w:rPr>
        <w:t>,</w:t>
      </w:r>
    </w:p>
    <w:p w14:paraId="4B922440" w14:textId="4B15CCD1" w:rsidR="000F541A" w:rsidRPr="00CA2E58" w:rsidRDefault="000F541A" w:rsidP="00EE77F9">
      <w:pPr>
        <w:pStyle w:val="Akapitzlist"/>
        <w:numPr>
          <w:ilvl w:val="0"/>
          <w:numId w:val="27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 w:cs="ArialMT"/>
          <w:sz w:val="19"/>
          <w:szCs w:val="19"/>
        </w:rPr>
        <w:t>przy prowadzeniu naborów uwzględnia się procedury zatrudniania osób niepełnosprawn</w:t>
      </w:r>
      <w:r w:rsidR="00D507B8" w:rsidRPr="00CA2E58">
        <w:rPr>
          <w:rFonts w:ascii="Fira Sans" w:hAnsi="Fira Sans" w:cs="ArialMT"/>
          <w:sz w:val="19"/>
          <w:szCs w:val="19"/>
        </w:rPr>
        <w:t>ych</w:t>
      </w:r>
      <w:r w:rsidRPr="00CA2E58">
        <w:rPr>
          <w:rFonts w:ascii="Fira Sans" w:hAnsi="Fira Sans" w:cs="ArialMT"/>
          <w:sz w:val="19"/>
          <w:szCs w:val="19"/>
        </w:rPr>
        <w:t xml:space="preserve">. </w:t>
      </w:r>
      <w:r w:rsidR="00920E3A">
        <w:rPr>
          <w:rFonts w:ascii="Fira Sans" w:hAnsi="Fira Sans" w:cs="ArialMT"/>
          <w:sz w:val="19"/>
          <w:szCs w:val="19"/>
        </w:rPr>
        <w:t>(o</w:t>
      </w:r>
      <w:r w:rsidRPr="00CA2E58">
        <w:rPr>
          <w:rFonts w:ascii="Fira Sans" w:hAnsi="Fira Sans"/>
          <w:sz w:val="19"/>
          <w:szCs w:val="19"/>
        </w:rPr>
        <w:t>głoszenia o naborze na nowe stanowiska pracy w Urzędzie opatrzone są informacją o wskaźniku zatrudnienia osób niepełnosprawnych oraz podawane są informacje o istniejących w Urzędzie udogodnien</w:t>
      </w:r>
      <w:r w:rsidR="00920E3A">
        <w:rPr>
          <w:rFonts w:ascii="Fira Sans" w:hAnsi="Fira Sans"/>
          <w:sz w:val="19"/>
          <w:szCs w:val="19"/>
        </w:rPr>
        <w:t>iach dla osób niepełnosprawnych, m</w:t>
      </w:r>
      <w:r w:rsidRPr="00CA2E58">
        <w:rPr>
          <w:rFonts w:ascii="Fira Sans" w:hAnsi="Fira Sans"/>
          <w:color w:val="000000"/>
          <w:sz w:val="19"/>
          <w:szCs w:val="19"/>
        </w:rPr>
        <w:t xml:space="preserve">ateriały używane podczas naboru </w:t>
      </w:r>
      <w:r w:rsidR="00CC307C">
        <w:rPr>
          <w:rFonts w:ascii="Fira Sans" w:hAnsi="Fira Sans"/>
          <w:color w:val="000000"/>
          <w:sz w:val="19"/>
          <w:szCs w:val="19"/>
        </w:rPr>
        <w:t xml:space="preserve">dostosowane są dla </w:t>
      </w:r>
      <w:r w:rsidRPr="00CA2E58">
        <w:rPr>
          <w:rFonts w:ascii="Fira Sans" w:hAnsi="Fira Sans"/>
          <w:color w:val="000000"/>
          <w:sz w:val="19"/>
          <w:szCs w:val="19"/>
        </w:rPr>
        <w:t>osób ze szczególnymi potrzebami</w:t>
      </w:r>
      <w:r w:rsidR="00920E3A">
        <w:rPr>
          <w:rFonts w:ascii="Fira Sans" w:hAnsi="Fira Sans"/>
          <w:color w:val="000000"/>
          <w:sz w:val="19"/>
          <w:szCs w:val="19"/>
        </w:rPr>
        <w:t>),</w:t>
      </w:r>
    </w:p>
    <w:p w14:paraId="40857C8C" w14:textId="30EA5FCC" w:rsidR="000F541A" w:rsidRPr="00CA2E58" w:rsidRDefault="000F541A" w:rsidP="00EE77F9">
      <w:pPr>
        <w:pStyle w:val="Akapitzlist"/>
        <w:numPr>
          <w:ilvl w:val="0"/>
          <w:numId w:val="27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>w ramach działań CSR Urzędu został przygotowany dl</w:t>
      </w:r>
      <w:r w:rsidR="003039FB">
        <w:rPr>
          <w:rFonts w:ascii="Fira Sans" w:hAnsi="Fira Sans"/>
          <w:sz w:val="19"/>
          <w:szCs w:val="19"/>
        </w:rPr>
        <w:t>a pracowników poradnik „Osoby z </w:t>
      </w:r>
      <w:r w:rsidRPr="00CA2E58">
        <w:rPr>
          <w:rFonts w:ascii="Fira Sans" w:hAnsi="Fira Sans"/>
          <w:sz w:val="19"/>
          <w:szCs w:val="19"/>
        </w:rPr>
        <w:t>niepełnosprawnością są wśród nas. O przysługujących uprawnieniach i przywilejach”, organizowane są także różnego rodzaju akcje na rzecz osób niepełnosprawn</w:t>
      </w:r>
      <w:r w:rsidR="001F1581" w:rsidRPr="00CA2E58">
        <w:rPr>
          <w:rFonts w:ascii="Fira Sans" w:hAnsi="Fira Sans"/>
          <w:sz w:val="19"/>
          <w:szCs w:val="19"/>
        </w:rPr>
        <w:t>ych</w:t>
      </w:r>
      <w:r w:rsidR="00920E3A">
        <w:rPr>
          <w:rFonts w:ascii="Fira Sans" w:hAnsi="Fira Sans"/>
          <w:sz w:val="19"/>
          <w:szCs w:val="19"/>
        </w:rPr>
        <w:t>,</w:t>
      </w:r>
    </w:p>
    <w:p w14:paraId="5C07E3C5" w14:textId="3DB00A10" w:rsidR="000F541A" w:rsidRPr="00CA2E58" w:rsidRDefault="000F541A" w:rsidP="00EE77F9">
      <w:pPr>
        <w:pStyle w:val="Akapitzlist"/>
        <w:numPr>
          <w:ilvl w:val="0"/>
          <w:numId w:val="27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 xml:space="preserve">w ramach działań CSR został przygotowany dla pracowników poradnik </w:t>
      </w:r>
      <w:r w:rsidR="003039FB">
        <w:rPr>
          <w:rFonts w:ascii="Fira Sans" w:hAnsi="Fira Sans"/>
          <w:sz w:val="19"/>
          <w:szCs w:val="19"/>
        </w:rPr>
        <w:t>„Savoir vivre wobec osób z </w:t>
      </w:r>
      <w:r w:rsidRPr="00CA2E58">
        <w:rPr>
          <w:rFonts w:ascii="Fira Sans" w:hAnsi="Fira Sans"/>
          <w:sz w:val="19"/>
          <w:szCs w:val="19"/>
        </w:rPr>
        <w:t>niepełnosprawnościami”,</w:t>
      </w:r>
    </w:p>
    <w:p w14:paraId="35B9DF66" w14:textId="77777777" w:rsidR="000F541A" w:rsidRPr="00CA2E58" w:rsidRDefault="000F541A" w:rsidP="00EE77F9">
      <w:pPr>
        <w:pStyle w:val="Akapitzlist"/>
        <w:numPr>
          <w:ilvl w:val="0"/>
          <w:numId w:val="27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>w ramach działań CSR został przygotowany dla pracowników poradnik „Prosty język w Urzędzie Statystycznym w Krakowie. O zasadach skutecznej komunikacji pisemnej.”,</w:t>
      </w:r>
    </w:p>
    <w:p w14:paraId="36BC15EF" w14:textId="1D3A0E64" w:rsidR="000F541A" w:rsidRPr="00CA2E58" w:rsidRDefault="000F541A" w:rsidP="00EE77F9">
      <w:pPr>
        <w:pStyle w:val="Akapitzlist"/>
        <w:numPr>
          <w:ilvl w:val="0"/>
          <w:numId w:val="27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 xml:space="preserve">przy </w:t>
      </w:r>
      <w:r w:rsidR="00E436ED" w:rsidRPr="00CA2E58">
        <w:rPr>
          <w:rFonts w:ascii="Fira Sans" w:hAnsi="Fira Sans"/>
          <w:sz w:val="19"/>
          <w:szCs w:val="19"/>
        </w:rPr>
        <w:t xml:space="preserve">drodze dojazdowej do Urzędu na </w:t>
      </w:r>
      <w:r w:rsidRPr="00CA2E58">
        <w:rPr>
          <w:rFonts w:ascii="Fira Sans" w:hAnsi="Fira Sans"/>
          <w:sz w:val="19"/>
          <w:szCs w:val="19"/>
        </w:rPr>
        <w:t>ul. Opolskiej</w:t>
      </w:r>
      <w:r w:rsidR="009D5CAD">
        <w:rPr>
          <w:rFonts w:ascii="Fira Sans" w:hAnsi="Fira Sans"/>
          <w:sz w:val="19"/>
          <w:szCs w:val="19"/>
        </w:rPr>
        <w:t xml:space="preserve"> w Krakowie</w:t>
      </w:r>
      <w:r w:rsidR="00E436ED" w:rsidRPr="00CA2E58">
        <w:rPr>
          <w:rFonts w:ascii="Fira Sans" w:hAnsi="Fira Sans"/>
          <w:sz w:val="19"/>
          <w:szCs w:val="19"/>
        </w:rPr>
        <w:t xml:space="preserve"> Urząd Miasta umieścił</w:t>
      </w:r>
      <w:r w:rsidRPr="00CA2E58">
        <w:rPr>
          <w:rFonts w:ascii="Fira Sans" w:hAnsi="Fira Sans"/>
          <w:sz w:val="19"/>
          <w:szCs w:val="19"/>
        </w:rPr>
        <w:t xml:space="preserve"> 2 tablice informacyjne kierujące do budynku </w:t>
      </w:r>
      <w:r w:rsidR="00B96FD0" w:rsidRPr="00CA2E58">
        <w:rPr>
          <w:rFonts w:ascii="Fira Sans" w:hAnsi="Fira Sans"/>
          <w:sz w:val="19"/>
          <w:szCs w:val="19"/>
        </w:rPr>
        <w:t>na ul. Wyki 3</w:t>
      </w:r>
      <w:r w:rsidRPr="00CA2E58">
        <w:rPr>
          <w:rFonts w:ascii="Fira Sans" w:hAnsi="Fira Sans"/>
          <w:sz w:val="19"/>
          <w:szCs w:val="19"/>
        </w:rPr>
        <w:t xml:space="preserve"> (z każdej strony dojazdowej),</w:t>
      </w:r>
    </w:p>
    <w:p w14:paraId="68A24F68" w14:textId="77777777" w:rsidR="000F541A" w:rsidRPr="00CA2E58" w:rsidRDefault="000F541A" w:rsidP="00EE77F9">
      <w:pPr>
        <w:pStyle w:val="Akapitzlist"/>
        <w:numPr>
          <w:ilvl w:val="0"/>
          <w:numId w:val="27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lastRenderedPageBreak/>
        <w:t>stanowiska do spraw obsługi klientów we wszystkich oddziałach Urzędu wyposażono w pętle indukcyjne,</w:t>
      </w:r>
    </w:p>
    <w:p w14:paraId="35CD43F7" w14:textId="77777777" w:rsidR="000F541A" w:rsidRPr="00CA2E58" w:rsidRDefault="000F541A" w:rsidP="00EE77F9">
      <w:pPr>
        <w:pStyle w:val="Akapitzlist"/>
        <w:numPr>
          <w:ilvl w:val="0"/>
          <w:numId w:val="27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 w:cs="Calibri"/>
          <w:sz w:val="19"/>
          <w:szCs w:val="19"/>
        </w:rPr>
        <w:t xml:space="preserve">przeprowadzono szkolenie </w:t>
      </w:r>
      <w:r w:rsidRPr="00CA2E58">
        <w:rPr>
          <w:rFonts w:ascii="Fira Sans" w:hAnsi="Fira Sans"/>
          <w:sz w:val="19"/>
          <w:szCs w:val="19"/>
        </w:rPr>
        <w:t xml:space="preserve">pracowników </w:t>
      </w:r>
      <w:r w:rsidR="00167615" w:rsidRPr="00CA2E58">
        <w:rPr>
          <w:rFonts w:ascii="Fira Sans" w:hAnsi="Fira Sans" w:cs="Calibri"/>
          <w:sz w:val="19"/>
          <w:szCs w:val="19"/>
        </w:rPr>
        <w:t>z obsługi osób g</w:t>
      </w:r>
      <w:r w:rsidRPr="00CA2E58">
        <w:rPr>
          <w:rFonts w:ascii="Fira Sans" w:hAnsi="Fira Sans" w:cs="Calibri"/>
          <w:sz w:val="19"/>
          <w:szCs w:val="19"/>
        </w:rPr>
        <w:t>łuchych z elementami nauki języka migowego,</w:t>
      </w:r>
    </w:p>
    <w:p w14:paraId="1EB525E3" w14:textId="0C64DAB8" w:rsidR="000F541A" w:rsidRPr="00CA2E58" w:rsidRDefault="000F541A" w:rsidP="00EE77F9">
      <w:pPr>
        <w:pStyle w:val="Akapitzlist"/>
        <w:numPr>
          <w:ilvl w:val="0"/>
          <w:numId w:val="27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>przeprowadzono szkolenia wewnętrzne dla wszystkich praco</w:t>
      </w:r>
      <w:r w:rsidR="003039FB">
        <w:rPr>
          <w:rFonts w:ascii="Fira Sans" w:hAnsi="Fira Sans"/>
          <w:sz w:val="19"/>
          <w:szCs w:val="19"/>
        </w:rPr>
        <w:t>wników z tematyki dostępności w </w:t>
      </w:r>
      <w:r w:rsidRPr="00CA2E58">
        <w:rPr>
          <w:rFonts w:ascii="Fira Sans" w:hAnsi="Fira Sans"/>
          <w:sz w:val="19"/>
          <w:szCs w:val="19"/>
        </w:rPr>
        <w:t>zakresie dostępności architektonicznej, cyfrowej i informacyj</w:t>
      </w:r>
      <w:r w:rsidR="00A320E4">
        <w:rPr>
          <w:rFonts w:ascii="Fira Sans" w:hAnsi="Fira Sans"/>
          <w:sz w:val="19"/>
          <w:szCs w:val="19"/>
        </w:rPr>
        <w:t>no-komunikacyjnej – p</w:t>
      </w:r>
      <w:r w:rsidRPr="00CA2E58">
        <w:rPr>
          <w:rFonts w:ascii="Fira Sans" w:hAnsi="Fira Sans"/>
          <w:sz w:val="19"/>
          <w:szCs w:val="19"/>
        </w:rPr>
        <w:t>racownicy zdobyli wiedzę i umiejętności poprawnego zachowania się w kontakcie z osobami niepełnosprawn</w:t>
      </w:r>
      <w:r w:rsidR="00CE759A" w:rsidRPr="00CA2E58">
        <w:rPr>
          <w:rFonts w:ascii="Fira Sans" w:hAnsi="Fira Sans"/>
          <w:sz w:val="19"/>
          <w:szCs w:val="19"/>
        </w:rPr>
        <w:t>ymi</w:t>
      </w:r>
      <w:r w:rsidR="00A320E4">
        <w:rPr>
          <w:rFonts w:ascii="Fira Sans" w:hAnsi="Fira Sans"/>
          <w:sz w:val="19"/>
          <w:szCs w:val="19"/>
        </w:rPr>
        <w:t>, p</w:t>
      </w:r>
      <w:r w:rsidRPr="00CA2E58">
        <w:rPr>
          <w:rFonts w:ascii="Fira Sans" w:hAnsi="Fira Sans"/>
          <w:sz w:val="19"/>
          <w:szCs w:val="19"/>
        </w:rPr>
        <w:t>oznali zasady komunikacji z klientami ze szczególnymi potrzebami oraz zasady savoir-vivre wobec osób niepełnosprawn</w:t>
      </w:r>
      <w:r w:rsidR="00CE759A" w:rsidRPr="00CA2E58">
        <w:rPr>
          <w:rFonts w:ascii="Fira Sans" w:hAnsi="Fira Sans"/>
          <w:sz w:val="19"/>
          <w:szCs w:val="19"/>
        </w:rPr>
        <w:t>ych</w:t>
      </w:r>
      <w:r w:rsidRPr="00CA2E58">
        <w:rPr>
          <w:rFonts w:ascii="Fira Sans" w:hAnsi="Fira Sans"/>
          <w:sz w:val="19"/>
          <w:szCs w:val="19"/>
        </w:rPr>
        <w:t xml:space="preserve"> oraz zapoznali się z</w:t>
      </w:r>
      <w:r w:rsidR="00A320E4">
        <w:rPr>
          <w:rFonts w:ascii="Fira Sans" w:hAnsi="Fira Sans"/>
          <w:sz w:val="19"/>
          <w:szCs w:val="19"/>
        </w:rPr>
        <w:t xml:space="preserve"> terminologią niedyskryminującą,</w:t>
      </w:r>
    </w:p>
    <w:p w14:paraId="267B3010" w14:textId="77777777" w:rsidR="000F541A" w:rsidRPr="00CA2E58" w:rsidRDefault="000F541A" w:rsidP="00EE77F9">
      <w:pPr>
        <w:pStyle w:val="Akapitzlist"/>
        <w:numPr>
          <w:ilvl w:val="0"/>
          <w:numId w:val="27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>przygotowano i wprowadzono „Procedurę obsługi osób ze szczególnymi potrzebami”,</w:t>
      </w:r>
    </w:p>
    <w:p w14:paraId="5EEF8AEF" w14:textId="77777777" w:rsidR="000F541A" w:rsidRPr="00CA2E58" w:rsidRDefault="000F541A" w:rsidP="00EE77F9">
      <w:pPr>
        <w:pStyle w:val="Akapitzlist"/>
        <w:numPr>
          <w:ilvl w:val="0"/>
          <w:numId w:val="27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 xml:space="preserve">przygotowano i udostępniono dla klientów tzw. pokój cichej obsługi, </w:t>
      </w:r>
    </w:p>
    <w:p w14:paraId="26B1EAB6" w14:textId="77777777" w:rsidR="000F541A" w:rsidRPr="00CA2E58" w:rsidRDefault="000F541A" w:rsidP="00EE77F9">
      <w:pPr>
        <w:pStyle w:val="Akapitzlist"/>
        <w:numPr>
          <w:ilvl w:val="0"/>
          <w:numId w:val="27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>przygotowano i udostępniono dla klientów pomieszczenia wyposażone w komputer do kontaktów online z tłumaczem PJM,</w:t>
      </w:r>
    </w:p>
    <w:p w14:paraId="12861393" w14:textId="355C7E0B" w:rsidR="000F541A" w:rsidRPr="00CA2E58" w:rsidRDefault="000F541A" w:rsidP="00EE77F9">
      <w:pPr>
        <w:pStyle w:val="Akapitzlist"/>
        <w:numPr>
          <w:ilvl w:val="0"/>
          <w:numId w:val="27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>przygotowano i przekazano pracownikom Urzędu szereg materiałów informacyjnych z tematyki dostępności</w:t>
      </w:r>
      <w:r w:rsidR="00A77EAA">
        <w:rPr>
          <w:rFonts w:ascii="Fira Sans" w:hAnsi="Fira Sans"/>
          <w:sz w:val="19"/>
          <w:szCs w:val="19"/>
        </w:rPr>
        <w:t>.</w:t>
      </w:r>
    </w:p>
    <w:p w14:paraId="5232AC3B" w14:textId="77777777" w:rsidR="000F541A" w:rsidRDefault="000F541A" w:rsidP="00EE77F9">
      <w:pPr>
        <w:pStyle w:val="Akapitzlist"/>
        <w:numPr>
          <w:ilvl w:val="0"/>
          <w:numId w:val="0"/>
        </w:numPr>
        <w:spacing w:before="240" w:after="240" w:line="240" w:lineRule="exact"/>
        <w:ind w:left="709"/>
        <w:contextualSpacing w:val="0"/>
        <w:rPr>
          <w:rFonts w:ascii="Fira Sans" w:hAnsi="Fira Sans"/>
          <w:b/>
          <w:sz w:val="19"/>
          <w:szCs w:val="19"/>
        </w:rPr>
      </w:pPr>
      <w:r w:rsidRPr="00CA2E58">
        <w:rPr>
          <w:rFonts w:ascii="Fira Sans" w:hAnsi="Fira Sans"/>
          <w:b/>
          <w:sz w:val="19"/>
          <w:szCs w:val="19"/>
        </w:rPr>
        <w:t>Pomimo wielu działań już zrealizowanych i będących w trakcie realizacji, identyfikujemy potrzeby dalszego rozwijania działań w kierunku zwiększenia dostępności pod względem architektonicznym, cyfrowym, informacyjno-komunikacyjnym.</w:t>
      </w:r>
    </w:p>
    <w:p w14:paraId="7D062673" w14:textId="77777777" w:rsidR="000F541A" w:rsidRPr="00CA2E58" w:rsidRDefault="000F541A" w:rsidP="00EE77F9">
      <w:pPr>
        <w:pStyle w:val="Lista2"/>
        <w:numPr>
          <w:ilvl w:val="0"/>
          <w:numId w:val="24"/>
        </w:numPr>
        <w:spacing w:before="360" w:after="240" w:line="240" w:lineRule="exact"/>
        <w:contextualSpacing w:val="0"/>
        <w:jc w:val="both"/>
        <w:rPr>
          <w:rFonts w:ascii="Fira Sans" w:hAnsi="Fira Sans"/>
          <w:b/>
          <w:sz w:val="19"/>
          <w:szCs w:val="19"/>
        </w:rPr>
      </w:pPr>
      <w:r w:rsidRPr="00CA2E58">
        <w:rPr>
          <w:rFonts w:ascii="Fira Sans" w:hAnsi="Fira Sans"/>
          <w:b/>
          <w:sz w:val="19"/>
          <w:szCs w:val="19"/>
        </w:rPr>
        <w:t>Kierunki działań w ramach planu na rzecz poprawy zapewniania dostępności Urzędu Statystycznego w Krakowie dla osób ze szczególnymi potrzebami na lata 2024-2025</w:t>
      </w:r>
    </w:p>
    <w:p w14:paraId="014D22DD" w14:textId="77777777" w:rsidR="000F541A" w:rsidRPr="00CA2E58" w:rsidRDefault="000F541A" w:rsidP="00EE77F9">
      <w:pPr>
        <w:pStyle w:val="Tekstpodstawowyzwciciem2"/>
        <w:spacing w:line="240" w:lineRule="exact"/>
        <w:ind w:left="709" w:firstLine="11"/>
        <w:jc w:val="both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 xml:space="preserve">Przedstawione poniżej kierunki zmierzają do poprawy zapewniania dostępności Urzędu. Wymienione działania mają przyczynić się do budowania otwartego i dostępnego Urzędu. </w:t>
      </w:r>
    </w:p>
    <w:p w14:paraId="1D732A08" w14:textId="77777777" w:rsidR="000F541A" w:rsidRPr="00CA2E58" w:rsidRDefault="000F541A" w:rsidP="00EE77F9">
      <w:pPr>
        <w:pStyle w:val="Akapitzlist"/>
        <w:numPr>
          <w:ilvl w:val="0"/>
          <w:numId w:val="25"/>
        </w:numPr>
        <w:spacing w:before="240" w:after="240" w:line="240" w:lineRule="exact"/>
        <w:ind w:left="1145"/>
        <w:contextualSpacing w:val="0"/>
        <w:rPr>
          <w:rFonts w:ascii="Fira Sans" w:hAnsi="Fira Sans" w:cs="Arial-BoldMT"/>
          <w:b/>
          <w:bCs/>
          <w:kern w:val="0"/>
          <w:sz w:val="19"/>
          <w:szCs w:val="19"/>
        </w:rPr>
      </w:pPr>
      <w:r w:rsidRPr="00CA2E58">
        <w:rPr>
          <w:rFonts w:ascii="Fira Sans" w:hAnsi="Fira Sans" w:cs="Arial-BoldMT"/>
          <w:b/>
          <w:bCs/>
          <w:kern w:val="0"/>
          <w:sz w:val="19"/>
          <w:szCs w:val="19"/>
        </w:rPr>
        <w:t xml:space="preserve">Dostępność architektoniczna: </w:t>
      </w:r>
    </w:p>
    <w:p w14:paraId="662043EB" w14:textId="0064EF01" w:rsidR="000F541A" w:rsidRPr="00CA2E58" w:rsidRDefault="000F541A" w:rsidP="00EE77F9">
      <w:pPr>
        <w:pStyle w:val="Nagwek3"/>
        <w:spacing w:before="0" w:after="120" w:line="240" w:lineRule="exact"/>
        <w:rPr>
          <w:rFonts w:ascii="Fira Sans" w:hAnsi="Fira Sans"/>
          <w:b/>
          <w:color w:val="auto"/>
          <w:sz w:val="19"/>
          <w:szCs w:val="19"/>
        </w:rPr>
      </w:pPr>
      <w:r w:rsidRPr="00CA2E58">
        <w:rPr>
          <w:rFonts w:ascii="Fira Sans" w:hAnsi="Fira Sans"/>
          <w:b/>
          <w:color w:val="auto"/>
          <w:sz w:val="19"/>
          <w:szCs w:val="19"/>
        </w:rPr>
        <w:t xml:space="preserve">Dostępność architektoniczna </w:t>
      </w:r>
      <w:r w:rsidR="00AF445E">
        <w:rPr>
          <w:rFonts w:ascii="Fira Sans" w:hAnsi="Fira Sans"/>
          <w:b/>
          <w:color w:val="auto"/>
          <w:sz w:val="19"/>
          <w:szCs w:val="19"/>
        </w:rPr>
        <w:t xml:space="preserve">– </w:t>
      </w:r>
      <w:r w:rsidRPr="00CA2E58">
        <w:rPr>
          <w:rFonts w:ascii="Fira Sans" w:hAnsi="Fira Sans"/>
          <w:b/>
          <w:color w:val="auto"/>
          <w:sz w:val="19"/>
          <w:szCs w:val="19"/>
        </w:rPr>
        <w:t>budynek przy ul. Kazimierza Wyki 3, 31-223 Kraków</w:t>
      </w:r>
    </w:p>
    <w:tbl>
      <w:tblPr>
        <w:tblStyle w:val="Tabela-Siatka"/>
        <w:tblW w:w="0" w:type="auto"/>
        <w:tblLook w:val="0620" w:firstRow="1" w:lastRow="0" w:firstColumn="0" w:lastColumn="0" w:noHBand="1" w:noVBand="1"/>
        <w:tblCaption w:val="Dostępność architektoniczna"/>
        <w:tblDescription w:val="Dostępność architektoniczna - budynek przy ul. Kazimierza Wyki 3, 31-223 Kraków"/>
      </w:tblPr>
      <w:tblGrid>
        <w:gridCol w:w="4530"/>
        <w:gridCol w:w="4530"/>
      </w:tblGrid>
      <w:tr w:rsidR="000F541A" w:rsidRPr="00CA2E58" w14:paraId="512C4818" w14:textId="77777777" w:rsidTr="00EE77F9">
        <w:trPr>
          <w:tblHeader/>
        </w:trPr>
        <w:tc>
          <w:tcPr>
            <w:tcW w:w="4531" w:type="dxa"/>
            <w:vAlign w:val="center"/>
          </w:tcPr>
          <w:p w14:paraId="7EDA69BE" w14:textId="77777777" w:rsidR="000F541A" w:rsidRPr="00CA2E58" w:rsidRDefault="000F541A" w:rsidP="00EE77F9">
            <w:pPr>
              <w:spacing w:before="240"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Proponowane działania</w:t>
            </w:r>
          </w:p>
        </w:tc>
        <w:tc>
          <w:tcPr>
            <w:tcW w:w="4531" w:type="dxa"/>
            <w:vAlign w:val="center"/>
          </w:tcPr>
          <w:p w14:paraId="1C179E9A" w14:textId="77777777" w:rsidR="000F541A" w:rsidRPr="00CA2E58" w:rsidRDefault="000F541A" w:rsidP="00EE77F9">
            <w:pPr>
              <w:spacing w:before="240"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Zalecenia do wdrożenia</w:t>
            </w:r>
          </w:p>
        </w:tc>
      </w:tr>
      <w:tr w:rsidR="000F541A" w:rsidRPr="00CA2E58" w14:paraId="05AA06E6" w14:textId="77777777" w:rsidTr="00913D39">
        <w:tc>
          <w:tcPr>
            <w:tcW w:w="4531" w:type="dxa"/>
          </w:tcPr>
          <w:p w14:paraId="2AD6ABDE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theme="minorHAnsi"/>
                <w:sz w:val="19"/>
                <w:szCs w:val="19"/>
              </w:rPr>
              <w:t>Umieszczenie w otoczeniu budynku Urzędu dodatkowego systemu informacji w postaci strzałek, tablic informacyjnych o Urzędzie.</w:t>
            </w:r>
          </w:p>
        </w:tc>
        <w:tc>
          <w:tcPr>
            <w:tcW w:w="4531" w:type="dxa"/>
          </w:tcPr>
          <w:p w14:paraId="088C33C0" w14:textId="77777777" w:rsidR="000F541A" w:rsidRPr="00CA2E58" w:rsidRDefault="00D35722" w:rsidP="00EE77F9">
            <w:pPr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Zwrócenie się do Urzędu Miasta Krakowa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>.</w:t>
            </w:r>
          </w:p>
        </w:tc>
      </w:tr>
      <w:tr w:rsidR="000F541A" w:rsidRPr="00CA2E58" w14:paraId="683B658B" w14:textId="77777777" w:rsidTr="00913D39">
        <w:tc>
          <w:tcPr>
            <w:tcW w:w="4531" w:type="dxa"/>
          </w:tcPr>
          <w:p w14:paraId="66D7573B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theme="minorHAnsi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Oznakowanie trasy wolnej od przeszkód.</w:t>
            </w:r>
          </w:p>
        </w:tc>
        <w:tc>
          <w:tcPr>
            <w:tcW w:w="4531" w:type="dxa"/>
          </w:tcPr>
          <w:p w14:paraId="6E3A5CAE" w14:textId="15C12555" w:rsidR="000F541A" w:rsidRPr="00CA2E58" w:rsidRDefault="008C7E8A" w:rsidP="00EE77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rPr>
                <w:rFonts w:ascii="Fira Sans" w:hAnsi="Fira Sans" w:cs="Calibri"/>
                <w:color w:val="000000"/>
                <w:sz w:val="19"/>
                <w:szCs w:val="19"/>
              </w:rPr>
            </w:pPr>
            <w:r>
              <w:rPr>
                <w:rFonts w:ascii="Fira Sans" w:hAnsi="Fira Sans" w:cs="Calibri"/>
                <w:sz w:val="19"/>
                <w:szCs w:val="19"/>
              </w:rPr>
              <w:t>z</w:t>
            </w:r>
            <w:r w:rsidR="000F541A" w:rsidRPr="00CA2E58">
              <w:rPr>
                <w:rFonts w:ascii="Fira Sans" w:hAnsi="Fira Sans" w:cs="Calibri"/>
                <w:sz w:val="19"/>
                <w:szCs w:val="19"/>
              </w:rPr>
              <w:t xml:space="preserve">akup materiałów </w:t>
            </w:r>
            <w:r w:rsidR="00757A1C" w:rsidRPr="00CA2E58">
              <w:rPr>
                <w:rFonts w:ascii="Fira Sans" w:hAnsi="Fira Sans" w:cs="Calibri"/>
                <w:sz w:val="19"/>
                <w:szCs w:val="19"/>
              </w:rPr>
              <w:t xml:space="preserve">koniecznych </w:t>
            </w:r>
            <w:r w:rsidR="000F541A" w:rsidRPr="00CA2E58">
              <w:rPr>
                <w:rFonts w:ascii="Fira Sans" w:hAnsi="Fira Sans" w:cs="Calibri"/>
                <w:sz w:val="19"/>
                <w:szCs w:val="19"/>
              </w:rPr>
              <w:t>do prawidłowego oznakowania przestrzeni,</w:t>
            </w:r>
          </w:p>
          <w:p w14:paraId="50026EC7" w14:textId="1D2EDACE" w:rsidR="000F541A" w:rsidRPr="00CA2E58" w:rsidRDefault="000F541A" w:rsidP="00EE77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rPr>
                <w:rFonts w:ascii="Fira Sans" w:hAnsi="Fira Sans" w:cs="Calibri"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sz w:val="19"/>
                <w:szCs w:val="19"/>
              </w:rPr>
              <w:t xml:space="preserve">rewitalizacja </w:t>
            </w:r>
            <w:r w:rsidR="003039FB">
              <w:rPr>
                <w:rFonts w:ascii="Fira Sans" w:hAnsi="Fira Sans" w:cs="Calibri"/>
                <w:sz w:val="19"/>
                <w:szCs w:val="19"/>
              </w:rPr>
              <w:t>oznaczenia krawędzi początków i </w:t>
            </w:r>
            <w:r w:rsidRPr="00CA2E58">
              <w:rPr>
                <w:rFonts w:ascii="Fira Sans" w:hAnsi="Fira Sans" w:cs="Calibri"/>
                <w:sz w:val="19"/>
                <w:szCs w:val="19"/>
              </w:rPr>
              <w:t>końców biegów schodowych wewnątrz i na zewnątrz budynku,</w:t>
            </w:r>
          </w:p>
          <w:p w14:paraId="0860B3F8" w14:textId="77777777" w:rsidR="000F541A" w:rsidRPr="00CA2E58" w:rsidRDefault="000F541A" w:rsidP="00EE77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rPr>
                <w:rFonts w:ascii="Fira Sans" w:hAnsi="Fira Sans" w:cs="Calibri"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color w:val="000000"/>
                <w:sz w:val="19"/>
                <w:szCs w:val="19"/>
              </w:rPr>
              <w:t>oznaczenie zmienną fakturą w podłodze (tzw. pinezki) dojścia do przycisku przywołującego obsługę platformy przyschodowej,</w:t>
            </w:r>
          </w:p>
          <w:p w14:paraId="00E4E53F" w14:textId="69CD55CD" w:rsidR="000F541A" w:rsidRPr="00CA2E58" w:rsidRDefault="000F541A" w:rsidP="00EE77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rPr>
                <w:rFonts w:ascii="Fira Sans" w:hAnsi="Fira Sans" w:cs="Arial-BoldMT"/>
                <w:b/>
                <w:bCs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color w:val="000000"/>
                <w:sz w:val="19"/>
                <w:szCs w:val="19"/>
              </w:rPr>
              <w:t>oznaczenie z</w:t>
            </w:r>
            <w:r w:rsidR="003039FB">
              <w:rPr>
                <w:rFonts w:ascii="Fira Sans" w:hAnsi="Fira Sans" w:cs="ArialMT"/>
                <w:color w:val="000000"/>
                <w:sz w:val="19"/>
                <w:szCs w:val="19"/>
              </w:rPr>
              <w:t>mienną fakturą w podłodze (tzw. </w:t>
            </w:r>
            <w:r w:rsidRPr="00CA2E58">
              <w:rPr>
                <w:rFonts w:ascii="Fira Sans" w:hAnsi="Fira Sans" w:cs="ArialMT"/>
                <w:color w:val="000000"/>
                <w:sz w:val="19"/>
                <w:szCs w:val="19"/>
              </w:rPr>
              <w:t>pinezki) dojścia do punktu obsługi klientów</w:t>
            </w:r>
            <w:r w:rsidR="00FA4427" w:rsidRPr="00CA2E58">
              <w:rPr>
                <w:rFonts w:ascii="Fira Sans" w:hAnsi="Fira Sans" w:cs="ArialMT"/>
                <w:color w:val="000000"/>
                <w:sz w:val="19"/>
                <w:szCs w:val="19"/>
              </w:rPr>
              <w:t>.</w:t>
            </w:r>
            <w:r w:rsidRPr="00CA2E58">
              <w:rPr>
                <w:rFonts w:ascii="Fira Sans" w:hAnsi="Fira Sans" w:cs="ArialMT"/>
                <w:color w:val="000000"/>
                <w:sz w:val="19"/>
                <w:szCs w:val="19"/>
              </w:rPr>
              <w:t xml:space="preserve"> </w:t>
            </w:r>
          </w:p>
        </w:tc>
      </w:tr>
      <w:tr w:rsidR="000F541A" w:rsidRPr="00CA2E58" w14:paraId="2014AAEB" w14:textId="77777777" w:rsidTr="00913D39">
        <w:tc>
          <w:tcPr>
            <w:tcW w:w="4531" w:type="dxa"/>
          </w:tcPr>
          <w:p w14:paraId="49B38686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Jednolity system oznaczenia pomieszczeń.</w:t>
            </w:r>
          </w:p>
        </w:tc>
        <w:tc>
          <w:tcPr>
            <w:tcW w:w="4531" w:type="dxa"/>
          </w:tcPr>
          <w:p w14:paraId="073C9FBF" w14:textId="77777777" w:rsidR="000F541A" w:rsidRPr="00CA2E58" w:rsidRDefault="000F541A" w:rsidP="00EE77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rPr>
                <w:rFonts w:ascii="Fira Sans" w:hAnsi="Fira Sans" w:cs="Calibri"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>zakup materiałów do prawidłowego oznakowania pomieszczeń,</w:t>
            </w:r>
          </w:p>
          <w:p w14:paraId="3BC9066E" w14:textId="77777777" w:rsidR="000F541A" w:rsidRPr="00CA2E58" w:rsidRDefault="000F541A" w:rsidP="00EE77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rPr>
                <w:rFonts w:ascii="Fira Sans" w:hAnsi="Fira Sans" w:cs="Calibri"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 xml:space="preserve">jednolite oznaczenie pomieszczeń, </w:t>
            </w:r>
          </w:p>
          <w:p w14:paraId="2A086B9A" w14:textId="004298CF" w:rsidR="000F541A" w:rsidRPr="00CA2E58" w:rsidRDefault="000F541A" w:rsidP="00EE77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rPr>
                <w:rFonts w:ascii="Fira Sans" w:hAnsi="Fira Sans" w:cs="Arial-BoldMT"/>
                <w:b/>
                <w:bCs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>zastos</w:t>
            </w:r>
            <w:r w:rsidR="003039FB">
              <w:rPr>
                <w:rFonts w:ascii="Fira Sans" w:hAnsi="Fira Sans" w:cs="Calibri"/>
                <w:color w:val="000000"/>
                <w:sz w:val="19"/>
                <w:szCs w:val="19"/>
              </w:rPr>
              <w:t>owanie piktogramów, tabliczek w </w:t>
            </w:r>
            <w:r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>alfabecie Braille’a</w:t>
            </w:r>
            <w:r w:rsidR="00FA4427"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>.</w:t>
            </w:r>
            <w:r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 xml:space="preserve"> </w:t>
            </w:r>
          </w:p>
        </w:tc>
      </w:tr>
      <w:tr w:rsidR="000F541A" w:rsidRPr="00CA2E58" w14:paraId="197FA7E1" w14:textId="77777777" w:rsidTr="00913D39">
        <w:tc>
          <w:tcPr>
            <w:tcW w:w="4531" w:type="dxa"/>
          </w:tcPr>
          <w:p w14:paraId="53EDC725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Dostosowanie kancelarii (dziennika podawczego) do wymogów dostępności.</w:t>
            </w:r>
          </w:p>
        </w:tc>
        <w:tc>
          <w:tcPr>
            <w:tcW w:w="4531" w:type="dxa"/>
          </w:tcPr>
          <w:p w14:paraId="63FDC51C" w14:textId="0B8453AC" w:rsidR="000F541A" w:rsidRPr="00CA2E58" w:rsidRDefault="000F541A" w:rsidP="00EE77F9">
            <w:pPr>
              <w:spacing w:line="240" w:lineRule="exact"/>
              <w:ind w:left="35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Dostosowanie stanowiska do obsługi osób</w:t>
            </w:r>
            <w:r w:rsidR="00505B59">
              <w:rPr>
                <w:rFonts w:ascii="Fira Sans" w:hAnsi="Fira Sans" w:cs="ArialMT"/>
                <w:sz w:val="19"/>
                <w:szCs w:val="19"/>
              </w:rPr>
              <w:t xml:space="preserve"> 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poruszających si</w:t>
            </w:r>
            <w:r w:rsidR="003039FB">
              <w:rPr>
                <w:rFonts w:ascii="Fira Sans" w:hAnsi="Fira Sans" w:cs="ArialMT"/>
                <w:sz w:val="19"/>
                <w:szCs w:val="19"/>
              </w:rPr>
              <w:t>ę na wózkach lub z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niskorosłością.</w:t>
            </w:r>
          </w:p>
        </w:tc>
      </w:tr>
      <w:tr w:rsidR="000F541A" w:rsidRPr="00CA2E58" w14:paraId="7408120F" w14:textId="77777777" w:rsidTr="00913D39">
        <w:tc>
          <w:tcPr>
            <w:tcW w:w="4531" w:type="dxa"/>
          </w:tcPr>
          <w:p w14:paraId="51581B02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theme="minorHAnsi"/>
                <w:sz w:val="19"/>
                <w:szCs w:val="19"/>
              </w:rPr>
              <w:t>Szkolenia z obsługi pętli indukcyjnej.</w:t>
            </w:r>
          </w:p>
        </w:tc>
        <w:tc>
          <w:tcPr>
            <w:tcW w:w="4531" w:type="dxa"/>
          </w:tcPr>
          <w:p w14:paraId="3C110560" w14:textId="500B5F9A" w:rsidR="000F541A" w:rsidRPr="00CA2E58" w:rsidRDefault="008C7E8A" w:rsidP="00EE77F9">
            <w:pPr>
              <w:spacing w:line="240" w:lineRule="exact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t>P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>rzeszkolenie pracowników z obsługi pętli.</w:t>
            </w:r>
          </w:p>
        </w:tc>
      </w:tr>
      <w:tr w:rsidR="000F541A" w:rsidRPr="00CA2E58" w14:paraId="533FCD5F" w14:textId="77777777" w:rsidTr="00913D39">
        <w:tc>
          <w:tcPr>
            <w:tcW w:w="4531" w:type="dxa"/>
          </w:tcPr>
          <w:p w14:paraId="74A9AFA6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theme="minorHAnsi"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Arial"/>
                <w:color w:val="000000"/>
                <w:sz w:val="19"/>
                <w:szCs w:val="19"/>
              </w:rPr>
              <w:t>Opracowanie procedury dotyczącej ewakuacji osób ze szczególnymi potrzebami.</w:t>
            </w:r>
          </w:p>
        </w:tc>
        <w:tc>
          <w:tcPr>
            <w:tcW w:w="4531" w:type="dxa"/>
          </w:tcPr>
          <w:p w14:paraId="2CC46A38" w14:textId="77777777" w:rsidR="000F541A" w:rsidRPr="00CA2E58" w:rsidRDefault="000F541A" w:rsidP="00EE77F9">
            <w:pPr>
              <w:numPr>
                <w:ilvl w:val="0"/>
                <w:numId w:val="13"/>
              </w:numPr>
              <w:spacing w:line="240" w:lineRule="exact"/>
              <w:ind w:left="319" w:hanging="284"/>
              <w:contextualSpacing/>
              <w:rPr>
                <w:rFonts w:ascii="Fira Sans" w:hAnsi="Fira Sans" w:cs="Arial-BoldMT"/>
                <w:bCs/>
                <w:color w:val="7030A0"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przygotowanie procedury ewakuacji osób ze szczególnymi potrzebami,</w:t>
            </w:r>
          </w:p>
          <w:p w14:paraId="062BA403" w14:textId="77777777" w:rsidR="000F541A" w:rsidRPr="00CA2E58" w:rsidRDefault="000F541A" w:rsidP="00EE77F9">
            <w:pPr>
              <w:numPr>
                <w:ilvl w:val="0"/>
                <w:numId w:val="13"/>
              </w:numPr>
              <w:spacing w:line="240" w:lineRule="exact"/>
              <w:ind w:left="319" w:hanging="28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skonsultowanie procedur z ekspertami.</w:t>
            </w:r>
          </w:p>
        </w:tc>
      </w:tr>
      <w:tr w:rsidR="000F541A" w:rsidRPr="00CA2E58" w14:paraId="582FC2C2" w14:textId="77777777" w:rsidTr="00913D39">
        <w:tc>
          <w:tcPr>
            <w:tcW w:w="4531" w:type="dxa"/>
          </w:tcPr>
          <w:p w14:paraId="51B69DE3" w14:textId="59CCCD96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Calibri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sz w:val="19"/>
                <w:szCs w:val="19"/>
              </w:rPr>
              <w:lastRenderedPageBreak/>
              <w:t xml:space="preserve">Szkolenia z obsługi krzeseł ewakuacyjnych. Trening ewakuacji z </w:t>
            </w:r>
            <w:r w:rsidR="009F0BF2">
              <w:rPr>
                <w:rFonts w:ascii="Fira Sans" w:hAnsi="Fira Sans" w:cs="Calibri"/>
                <w:sz w:val="19"/>
                <w:szCs w:val="19"/>
              </w:rPr>
              <w:t>użyciem krzeseł ewakuacyjnych.</w:t>
            </w:r>
          </w:p>
          <w:p w14:paraId="65D3E847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"/>
                <w:color w:val="000000"/>
                <w:sz w:val="19"/>
                <w:szCs w:val="19"/>
              </w:rPr>
            </w:pPr>
          </w:p>
        </w:tc>
        <w:tc>
          <w:tcPr>
            <w:tcW w:w="4531" w:type="dxa"/>
          </w:tcPr>
          <w:p w14:paraId="0D82CB54" w14:textId="77777777" w:rsidR="000F541A" w:rsidRPr="00505B59" w:rsidRDefault="000F541A" w:rsidP="00EE77F9">
            <w:pPr>
              <w:pStyle w:val="Akapitzlist"/>
              <w:numPr>
                <w:ilvl w:val="0"/>
                <w:numId w:val="48"/>
              </w:numPr>
              <w:spacing w:line="240" w:lineRule="exact"/>
              <w:ind w:left="319" w:hanging="319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505B59">
              <w:rPr>
                <w:rFonts w:ascii="Fira Sans" w:hAnsi="Fira Sans" w:cstheme="minorHAnsi"/>
                <w:sz w:val="19"/>
                <w:szCs w:val="19"/>
              </w:rPr>
              <w:t>przeszkolenie pracowników z ewakuacji osób ze szczególnymi potrzebami,</w:t>
            </w:r>
          </w:p>
          <w:p w14:paraId="6DBF1FB1" w14:textId="77777777" w:rsidR="000F541A" w:rsidRPr="00505B59" w:rsidRDefault="000F541A" w:rsidP="00EE77F9">
            <w:pPr>
              <w:pStyle w:val="Akapitzlist"/>
              <w:numPr>
                <w:ilvl w:val="0"/>
                <w:numId w:val="48"/>
              </w:numPr>
              <w:spacing w:line="240" w:lineRule="exact"/>
              <w:ind w:left="319" w:hanging="319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505B59">
              <w:rPr>
                <w:rFonts w:ascii="Fira Sans" w:hAnsi="Fira Sans" w:cs="Arial-BoldMT"/>
                <w:bCs/>
                <w:sz w:val="19"/>
                <w:szCs w:val="19"/>
              </w:rPr>
              <w:t>przeprowadzenie ćwiczeń ewakuacji osób ze szczególnymi potrzebami.</w:t>
            </w:r>
          </w:p>
        </w:tc>
      </w:tr>
      <w:tr w:rsidR="000F541A" w:rsidRPr="00CA2E58" w14:paraId="62F26F17" w14:textId="77777777" w:rsidTr="00913D39">
        <w:tc>
          <w:tcPr>
            <w:tcW w:w="4531" w:type="dxa"/>
          </w:tcPr>
          <w:p w14:paraId="3B4F7740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theme="minorHAnsi"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>Opracowanie procedur dotyczących</w:t>
            </w:r>
            <w:r w:rsidRPr="00CA2E58">
              <w:rPr>
                <w:rFonts w:ascii="Fira Sans" w:hAnsi="Fira Sans" w:cs="Calibri"/>
                <w:color w:val="000000"/>
                <w:spacing w:val="1"/>
                <w:sz w:val="19"/>
                <w:szCs w:val="19"/>
              </w:rPr>
              <w:t xml:space="preserve"> </w:t>
            </w:r>
            <w:r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>przebywania na terenie Urzędu psa asystującego.</w:t>
            </w:r>
          </w:p>
        </w:tc>
        <w:tc>
          <w:tcPr>
            <w:tcW w:w="4531" w:type="dxa"/>
          </w:tcPr>
          <w:p w14:paraId="729EA5DE" w14:textId="1FC850A4" w:rsidR="000F541A" w:rsidRPr="00CA2E58" w:rsidRDefault="000F541A" w:rsidP="00EE77F9">
            <w:pPr>
              <w:numPr>
                <w:ilvl w:val="0"/>
                <w:numId w:val="11"/>
              </w:numPr>
              <w:spacing w:line="240" w:lineRule="exact"/>
              <w:ind w:left="318" w:hanging="284"/>
              <w:contextualSpacing/>
              <w:rPr>
                <w:rFonts w:ascii="Fira Sans" w:hAnsi="Fira Sans"/>
                <w:sz w:val="19"/>
                <w:szCs w:val="19"/>
              </w:rPr>
            </w:pPr>
            <w:r w:rsidRPr="00CA2E58">
              <w:rPr>
                <w:rFonts w:ascii="Fira Sans" w:hAnsi="Fira Sans"/>
                <w:sz w:val="19"/>
                <w:szCs w:val="19"/>
              </w:rPr>
              <w:t>opracowanie procedur</w:t>
            </w:r>
            <w:r w:rsidR="0003156E" w:rsidRPr="00CA2E58">
              <w:rPr>
                <w:rFonts w:ascii="Fira Sans" w:hAnsi="Fira Sans"/>
                <w:sz w:val="19"/>
                <w:szCs w:val="19"/>
              </w:rPr>
              <w:t>y</w:t>
            </w:r>
            <w:r w:rsidRPr="00CA2E58">
              <w:rPr>
                <w:rFonts w:ascii="Fira Sans" w:hAnsi="Fira Sans"/>
                <w:sz w:val="19"/>
                <w:szCs w:val="19"/>
              </w:rPr>
              <w:t xml:space="preserve"> w sytuacji</w:t>
            </w:r>
            <w:r w:rsidR="009279F3">
              <w:rPr>
                <w:rFonts w:ascii="Fira Sans" w:hAnsi="Fira Sans"/>
                <w:sz w:val="19"/>
                <w:szCs w:val="19"/>
              </w:rPr>
              <w:t>,</w:t>
            </w:r>
            <w:r w:rsidRPr="00CA2E58">
              <w:rPr>
                <w:rFonts w:ascii="Fira Sans" w:hAnsi="Fira Sans"/>
                <w:sz w:val="19"/>
                <w:szCs w:val="19"/>
              </w:rPr>
              <w:t xml:space="preserve"> gdy do Urzędu przychodzi osoba z psem asystującym,</w:t>
            </w:r>
          </w:p>
          <w:p w14:paraId="4B4E2AC3" w14:textId="77777777" w:rsidR="000F541A" w:rsidRPr="00CA2E58" w:rsidRDefault="000F541A" w:rsidP="00EE77F9">
            <w:pPr>
              <w:numPr>
                <w:ilvl w:val="0"/>
                <w:numId w:val="11"/>
              </w:numPr>
              <w:spacing w:line="240" w:lineRule="exact"/>
              <w:ind w:left="318" w:hanging="284"/>
              <w:contextualSpacing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/>
                <w:sz w:val="19"/>
                <w:szCs w:val="19"/>
              </w:rPr>
              <w:t>przeszkolenie</w:t>
            </w:r>
            <w:r w:rsidRPr="00CA2E58">
              <w:rPr>
                <w:rFonts w:ascii="Fira Sans" w:hAnsi="Fira Sans"/>
                <w:spacing w:val="1"/>
                <w:sz w:val="19"/>
                <w:szCs w:val="19"/>
              </w:rPr>
              <w:t xml:space="preserve"> </w:t>
            </w:r>
            <w:r w:rsidRPr="00CA2E58">
              <w:rPr>
                <w:rFonts w:ascii="Fira Sans" w:hAnsi="Fira Sans"/>
                <w:sz w:val="19"/>
                <w:szCs w:val="19"/>
              </w:rPr>
              <w:t>pracowników</w:t>
            </w:r>
            <w:r w:rsidRPr="00CA2E58">
              <w:rPr>
                <w:rFonts w:ascii="Fira Sans" w:hAnsi="Fira Sans"/>
                <w:spacing w:val="1"/>
                <w:sz w:val="19"/>
                <w:szCs w:val="19"/>
              </w:rPr>
              <w:t>,</w:t>
            </w:r>
          </w:p>
          <w:p w14:paraId="10CB5116" w14:textId="77777777" w:rsidR="000F541A" w:rsidRPr="00CA2E58" w:rsidRDefault="000F541A" w:rsidP="00EE77F9">
            <w:pPr>
              <w:numPr>
                <w:ilvl w:val="0"/>
                <w:numId w:val="11"/>
              </w:numPr>
              <w:spacing w:line="240" w:lineRule="exact"/>
              <w:ind w:left="318" w:hanging="284"/>
              <w:contextualSpacing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/>
                <w:spacing w:val="1"/>
                <w:sz w:val="19"/>
                <w:szCs w:val="19"/>
              </w:rPr>
              <w:t>przygotowanie poradnika dla pracowników.</w:t>
            </w:r>
          </w:p>
        </w:tc>
      </w:tr>
    </w:tbl>
    <w:p w14:paraId="23FE110B" w14:textId="5AD03F48" w:rsidR="000F541A" w:rsidRPr="00CA2E58" w:rsidRDefault="000F541A" w:rsidP="00DD38CB">
      <w:pPr>
        <w:pStyle w:val="Nagwek3"/>
        <w:spacing w:before="360" w:after="120" w:line="240" w:lineRule="exact"/>
        <w:rPr>
          <w:rFonts w:ascii="Fira Sans" w:hAnsi="Fira Sans"/>
          <w:b/>
          <w:color w:val="auto"/>
          <w:sz w:val="19"/>
          <w:szCs w:val="19"/>
        </w:rPr>
      </w:pPr>
      <w:r w:rsidRPr="00CA2E58">
        <w:rPr>
          <w:rFonts w:ascii="Fira Sans" w:hAnsi="Fira Sans"/>
          <w:b/>
          <w:color w:val="auto"/>
          <w:sz w:val="19"/>
          <w:szCs w:val="19"/>
        </w:rPr>
        <w:t>Dostępność architektoniczna</w:t>
      </w:r>
      <w:r w:rsidR="00AF445E">
        <w:rPr>
          <w:rFonts w:ascii="Fira Sans" w:hAnsi="Fira Sans"/>
          <w:b/>
          <w:color w:val="auto"/>
          <w:sz w:val="19"/>
          <w:szCs w:val="19"/>
        </w:rPr>
        <w:t xml:space="preserve"> – </w:t>
      </w:r>
      <w:r w:rsidRPr="00CA2E58">
        <w:rPr>
          <w:rFonts w:ascii="Fira Sans" w:hAnsi="Fira Sans"/>
          <w:b/>
          <w:color w:val="auto"/>
          <w:sz w:val="19"/>
          <w:szCs w:val="19"/>
        </w:rPr>
        <w:t>budynek przy ul. Smolki 11, 30-513 Kraków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ostępność architektoniczna "/>
        <w:tblDescription w:val="Dostępność architektoniczna "/>
      </w:tblPr>
      <w:tblGrid>
        <w:gridCol w:w="4530"/>
        <w:gridCol w:w="4530"/>
      </w:tblGrid>
      <w:tr w:rsidR="000F541A" w:rsidRPr="00CA2E58" w14:paraId="1BCF655F" w14:textId="77777777" w:rsidTr="00913D39">
        <w:trPr>
          <w:tblHeader/>
        </w:trPr>
        <w:tc>
          <w:tcPr>
            <w:tcW w:w="4531" w:type="dxa"/>
          </w:tcPr>
          <w:p w14:paraId="64E09694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Proponowane działania</w:t>
            </w:r>
          </w:p>
        </w:tc>
        <w:tc>
          <w:tcPr>
            <w:tcW w:w="4531" w:type="dxa"/>
          </w:tcPr>
          <w:p w14:paraId="16FDA5D4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Zalecenia do wdrożenia</w:t>
            </w:r>
          </w:p>
        </w:tc>
      </w:tr>
      <w:tr w:rsidR="000F541A" w:rsidRPr="00CA2E58" w14:paraId="1A529B04" w14:textId="77777777" w:rsidTr="00913D39">
        <w:tc>
          <w:tcPr>
            <w:tcW w:w="4531" w:type="dxa"/>
          </w:tcPr>
          <w:p w14:paraId="7E70BF8E" w14:textId="1E7D9C05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color w:val="7030A0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Przeniesien</w:t>
            </w:r>
            <w:r w:rsidR="003039FB">
              <w:rPr>
                <w:rFonts w:ascii="Fira Sans" w:hAnsi="Fira Sans" w:cs="ArialMT"/>
                <w:sz w:val="19"/>
                <w:szCs w:val="19"/>
              </w:rPr>
              <w:t>ie pracowników z budynku na ul.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Smolki 11 w Krakow</w:t>
            </w:r>
            <w:r w:rsidR="003039FB">
              <w:rPr>
                <w:rFonts w:ascii="Fira Sans" w:hAnsi="Fira Sans" w:cs="ArialMT"/>
                <w:sz w:val="19"/>
                <w:szCs w:val="19"/>
              </w:rPr>
              <w:t>ie do siedziby Urzędu na ul. K.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Wyki 3 w Krakowie oraz </w:t>
            </w:r>
            <w:r w:rsidR="00AF445E">
              <w:rPr>
                <w:rFonts w:ascii="Fira Sans" w:hAnsi="Fira Sans" w:cs="ArialMT"/>
                <w:sz w:val="19"/>
                <w:szCs w:val="19"/>
              </w:rPr>
              <w:t xml:space="preserve">do 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Oddziału w </w:t>
            </w:r>
            <w:r w:rsidR="00B45F9A">
              <w:rPr>
                <w:rFonts w:ascii="Fira Sans" w:hAnsi="Fira Sans" w:cs="ArialMT"/>
                <w:sz w:val="19"/>
                <w:szCs w:val="19"/>
              </w:rPr>
              <w:t>Nowym Sączu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. Planowane działani</w:t>
            </w:r>
            <w:r w:rsidR="009F0BF2">
              <w:rPr>
                <w:rFonts w:ascii="Fira Sans" w:hAnsi="Fira Sans" w:cs="ArialMT"/>
                <w:sz w:val="19"/>
                <w:szCs w:val="19"/>
              </w:rPr>
              <w:t>a w pierwszym kwartale 2024 r.</w:t>
            </w:r>
          </w:p>
        </w:tc>
        <w:tc>
          <w:tcPr>
            <w:tcW w:w="4531" w:type="dxa"/>
          </w:tcPr>
          <w:p w14:paraId="4671A6D1" w14:textId="46B8C4CB" w:rsidR="000F541A" w:rsidRPr="00CA2E58" w:rsidRDefault="000F541A" w:rsidP="00EE77F9">
            <w:pPr>
              <w:pStyle w:val="Akapitzlist"/>
              <w:numPr>
                <w:ilvl w:val="0"/>
                <w:numId w:val="34"/>
              </w:numPr>
              <w:spacing w:line="240" w:lineRule="exact"/>
              <w:ind w:left="319" w:hanging="284"/>
              <w:jc w:val="lef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relo</w:t>
            </w:r>
            <w:r w:rsidR="003039FB">
              <w:rPr>
                <w:rFonts w:ascii="Fira Sans" w:hAnsi="Fira Sans" w:cs="Arial-BoldMT"/>
                <w:bCs/>
                <w:sz w:val="19"/>
                <w:szCs w:val="19"/>
              </w:rPr>
              <w:t>kacja pracowników. Zapoznanie z 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infrastrukturą i rozwiązaniami w nowym miejscu pracy oraz dostosowanie stanowisk pracy,</w:t>
            </w:r>
          </w:p>
          <w:p w14:paraId="11198010" w14:textId="56ACD648" w:rsidR="000F541A" w:rsidRPr="00CA2E58" w:rsidRDefault="000F541A" w:rsidP="00EE77F9">
            <w:pPr>
              <w:pStyle w:val="Akapitzlist"/>
              <w:numPr>
                <w:ilvl w:val="0"/>
                <w:numId w:val="34"/>
              </w:numPr>
              <w:spacing w:line="240" w:lineRule="exact"/>
              <w:ind w:left="319" w:hanging="284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przepr</w:t>
            </w:r>
            <w:r w:rsidR="003039FB">
              <w:rPr>
                <w:rFonts w:ascii="Fira Sans" w:hAnsi="Fira Sans" w:cs="Arial-BoldMT"/>
                <w:bCs/>
                <w:sz w:val="19"/>
                <w:szCs w:val="19"/>
              </w:rPr>
              <w:t>owadzenie koniecznych szkoleń i 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ćwiczeń z udziałem przeniesionych pracowników. </w:t>
            </w:r>
          </w:p>
        </w:tc>
      </w:tr>
    </w:tbl>
    <w:p w14:paraId="7D653EB5" w14:textId="2301A654" w:rsidR="000F541A" w:rsidRPr="00CA2E58" w:rsidRDefault="000F541A" w:rsidP="00DD38CB">
      <w:pPr>
        <w:pStyle w:val="Tekstpodstawowy"/>
        <w:spacing w:before="360" w:line="240" w:lineRule="exact"/>
        <w:rPr>
          <w:rFonts w:ascii="Fira Sans" w:eastAsiaTheme="majorEastAsia" w:hAnsi="Fira Sans"/>
          <w:b/>
          <w:sz w:val="19"/>
          <w:szCs w:val="19"/>
        </w:rPr>
      </w:pPr>
      <w:r w:rsidRPr="00CA2E58">
        <w:rPr>
          <w:rFonts w:ascii="Fira Sans" w:eastAsiaTheme="majorEastAsia" w:hAnsi="Fira Sans" w:cs="Arial-BoldMT"/>
          <w:b/>
          <w:bCs/>
          <w:sz w:val="19"/>
          <w:szCs w:val="19"/>
        </w:rPr>
        <w:t>Dostępność architektoniczna</w:t>
      </w:r>
      <w:r w:rsidR="00AF445E">
        <w:rPr>
          <w:rFonts w:ascii="Fira Sans" w:eastAsiaTheme="majorEastAsia" w:hAnsi="Fira Sans" w:cs="Arial-BoldMT"/>
          <w:b/>
          <w:bCs/>
          <w:sz w:val="19"/>
          <w:szCs w:val="19"/>
        </w:rPr>
        <w:t xml:space="preserve"> –</w:t>
      </w:r>
      <w:r w:rsidRPr="00CA2E58">
        <w:rPr>
          <w:rFonts w:ascii="Fira Sans" w:eastAsiaTheme="majorEastAsia" w:hAnsi="Fira Sans" w:cs="Arial-BoldMT"/>
          <w:b/>
          <w:bCs/>
          <w:sz w:val="19"/>
          <w:szCs w:val="19"/>
        </w:rPr>
        <w:t xml:space="preserve"> budynek przy </w:t>
      </w:r>
      <w:r w:rsidRPr="00CA2E58">
        <w:rPr>
          <w:rFonts w:ascii="Fira Sans" w:eastAsiaTheme="majorEastAsia" w:hAnsi="Fira Sans"/>
          <w:b/>
          <w:sz w:val="19"/>
          <w:szCs w:val="19"/>
        </w:rPr>
        <w:t>pl. Kazimierza Wielkiego 2, 33-100 Tarnów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ostępność architektoniczna- budynek przy ul. Kazimierza Wielkiego 2, Tarnów"/>
        <w:tblDescription w:val="Dostępność architektoniczna- budynek przy ul. Kazimierza Wielkiego 2, Tarnów"/>
      </w:tblPr>
      <w:tblGrid>
        <w:gridCol w:w="4530"/>
        <w:gridCol w:w="4530"/>
      </w:tblGrid>
      <w:tr w:rsidR="000F541A" w:rsidRPr="00CA2E58" w14:paraId="04C523C5" w14:textId="77777777" w:rsidTr="00913D39">
        <w:trPr>
          <w:tblHeader/>
        </w:trPr>
        <w:tc>
          <w:tcPr>
            <w:tcW w:w="4531" w:type="dxa"/>
          </w:tcPr>
          <w:p w14:paraId="3023939A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Proponowane działania</w:t>
            </w:r>
          </w:p>
        </w:tc>
        <w:tc>
          <w:tcPr>
            <w:tcW w:w="4531" w:type="dxa"/>
          </w:tcPr>
          <w:p w14:paraId="5FE23982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Zalecenia do wdrożenia</w:t>
            </w:r>
          </w:p>
        </w:tc>
      </w:tr>
      <w:tr w:rsidR="000F541A" w:rsidRPr="00CA2E58" w14:paraId="61262B7B" w14:textId="77777777" w:rsidTr="00913D39">
        <w:tc>
          <w:tcPr>
            <w:tcW w:w="4531" w:type="dxa"/>
          </w:tcPr>
          <w:p w14:paraId="19F9F37E" w14:textId="04076248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Wprowad</w:t>
            </w:r>
            <w:r w:rsidR="003039FB">
              <w:rPr>
                <w:rFonts w:ascii="Fira Sans" w:hAnsi="Fira Sans" w:cs="Arial-BoldMT"/>
                <w:bCs/>
                <w:sz w:val="19"/>
                <w:szCs w:val="19"/>
              </w:rPr>
              <w:t>zenie oznakowania na zewnątrz i 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wewnątrz budynku.</w:t>
            </w:r>
          </w:p>
        </w:tc>
        <w:tc>
          <w:tcPr>
            <w:tcW w:w="4531" w:type="dxa"/>
          </w:tcPr>
          <w:p w14:paraId="24FEE1B9" w14:textId="77777777" w:rsidR="000F541A" w:rsidRPr="00CA2E58" w:rsidRDefault="00435CD1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Zwrócenie się do Urzędu Miasta Tarnowa</w:t>
            </w:r>
            <w:r w:rsidR="00B60159" w:rsidRPr="00CA2E58">
              <w:rPr>
                <w:rFonts w:ascii="Fira Sans" w:hAnsi="Fira Sans" w:cs="Arial-BoldMT"/>
                <w:bCs/>
                <w:sz w:val="19"/>
                <w:szCs w:val="19"/>
              </w:rPr>
              <w:t>.</w:t>
            </w:r>
          </w:p>
        </w:tc>
      </w:tr>
      <w:tr w:rsidR="000F541A" w:rsidRPr="00CA2E58" w14:paraId="6AE148E2" w14:textId="77777777" w:rsidTr="00913D39">
        <w:tc>
          <w:tcPr>
            <w:tcW w:w="4531" w:type="dxa"/>
          </w:tcPr>
          <w:p w14:paraId="105EED25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Cs/>
                <w:color w:val="FF0000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Oznakowanie trasy wolnej od przeszkód.</w:t>
            </w:r>
          </w:p>
        </w:tc>
        <w:tc>
          <w:tcPr>
            <w:tcW w:w="4531" w:type="dxa"/>
          </w:tcPr>
          <w:p w14:paraId="24BC67A7" w14:textId="12696AFE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sz w:val="19"/>
                <w:szCs w:val="19"/>
              </w:rPr>
              <w:t xml:space="preserve">Rewitalizacja </w:t>
            </w:r>
            <w:r w:rsidR="003039FB">
              <w:rPr>
                <w:rFonts w:ascii="Fira Sans" w:hAnsi="Fira Sans" w:cs="Calibri"/>
                <w:sz w:val="19"/>
                <w:szCs w:val="19"/>
              </w:rPr>
              <w:t>oznaczenia krawędzi początków i </w:t>
            </w:r>
            <w:r w:rsidRPr="00CA2E58">
              <w:rPr>
                <w:rFonts w:ascii="Fira Sans" w:hAnsi="Fira Sans" w:cs="Calibri"/>
                <w:sz w:val="19"/>
                <w:szCs w:val="19"/>
              </w:rPr>
              <w:t>końców biegów schodowych wewnątrz i na zewnątrz budynku.</w:t>
            </w:r>
          </w:p>
        </w:tc>
      </w:tr>
      <w:tr w:rsidR="000F541A" w:rsidRPr="00CA2E58" w14:paraId="504B2DEA" w14:textId="77777777" w:rsidTr="00913D39">
        <w:tc>
          <w:tcPr>
            <w:tcW w:w="4531" w:type="dxa"/>
          </w:tcPr>
          <w:p w14:paraId="5FB5F06C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color w:val="FF0000"/>
                <w:sz w:val="19"/>
                <w:szCs w:val="19"/>
              </w:rPr>
            </w:pPr>
            <w:r w:rsidRPr="00CA2E58">
              <w:rPr>
                <w:rFonts w:ascii="Fira Sans" w:hAnsi="Fira Sans" w:cstheme="minorHAnsi"/>
                <w:sz w:val="19"/>
                <w:szCs w:val="19"/>
              </w:rPr>
              <w:t>Szkolenia z obsługi pętli indukcyjnej.</w:t>
            </w:r>
          </w:p>
        </w:tc>
        <w:tc>
          <w:tcPr>
            <w:tcW w:w="4531" w:type="dxa"/>
          </w:tcPr>
          <w:p w14:paraId="61D555D8" w14:textId="77777777" w:rsidR="000F541A" w:rsidRPr="00CA2E58" w:rsidRDefault="000F541A" w:rsidP="00EE77F9">
            <w:pPr>
              <w:spacing w:line="240" w:lineRule="exact"/>
              <w:contextualSpacing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Przeszkolenie wybranych pracowników z obsługi pętli.</w:t>
            </w:r>
          </w:p>
        </w:tc>
      </w:tr>
      <w:tr w:rsidR="000F541A" w:rsidRPr="00CA2E58" w14:paraId="2E8199E8" w14:textId="77777777" w:rsidTr="00913D39">
        <w:tblPrEx>
          <w:tblLook w:val="0620" w:firstRow="1" w:lastRow="0" w:firstColumn="0" w:lastColumn="0" w:noHBand="1" w:noVBand="1"/>
        </w:tblPrEx>
        <w:tc>
          <w:tcPr>
            <w:tcW w:w="4531" w:type="dxa"/>
          </w:tcPr>
          <w:p w14:paraId="6F2D39CE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Udostępnienie dla klientów tzw. pokoju cichej obsługi.</w:t>
            </w:r>
          </w:p>
        </w:tc>
        <w:tc>
          <w:tcPr>
            <w:tcW w:w="4531" w:type="dxa"/>
          </w:tcPr>
          <w:p w14:paraId="350F7ED6" w14:textId="24015E65" w:rsidR="000F541A" w:rsidRPr="00CA2E58" w:rsidRDefault="006438B4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Wyznaczenie</w:t>
            </w:r>
            <w:r>
              <w:rPr>
                <w:rFonts w:ascii="Fira Sans" w:hAnsi="Fira Sans" w:cs="ArialMT"/>
                <w:sz w:val="19"/>
                <w:szCs w:val="19"/>
              </w:rPr>
              <w:t xml:space="preserve"> i</w:t>
            </w:r>
            <w:r w:rsidR="000F541A" w:rsidRPr="00CA2E58">
              <w:rPr>
                <w:rFonts w:ascii="Fira Sans" w:hAnsi="Fira Sans" w:cs="ArialMT"/>
                <w:sz w:val="19"/>
                <w:szCs w:val="19"/>
              </w:rPr>
              <w:t xml:space="preserve"> przygotowanie dla klientów pomieszczenia dla tzw. cichej obsługi.</w:t>
            </w:r>
          </w:p>
        </w:tc>
      </w:tr>
      <w:tr w:rsidR="000F541A" w:rsidRPr="00CA2E58" w14:paraId="53E23183" w14:textId="77777777" w:rsidTr="00913D39">
        <w:tc>
          <w:tcPr>
            <w:tcW w:w="4531" w:type="dxa"/>
          </w:tcPr>
          <w:p w14:paraId="3CFA1BAB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Calibri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sz w:val="19"/>
                <w:szCs w:val="19"/>
              </w:rPr>
              <w:t xml:space="preserve">Szkolenia z obsługi krzeseł ewakuacyjnych. </w:t>
            </w:r>
          </w:p>
          <w:p w14:paraId="62044669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"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sz w:val="19"/>
                <w:szCs w:val="19"/>
              </w:rPr>
              <w:t>Trening ewakuacji z użyciem krzeseł ewakuacyjnych.</w:t>
            </w:r>
          </w:p>
        </w:tc>
        <w:tc>
          <w:tcPr>
            <w:tcW w:w="4531" w:type="dxa"/>
          </w:tcPr>
          <w:p w14:paraId="590E1B6F" w14:textId="77777777" w:rsidR="000F541A" w:rsidRPr="00CA2E58" w:rsidRDefault="000F541A" w:rsidP="00EE77F9">
            <w:pPr>
              <w:numPr>
                <w:ilvl w:val="0"/>
                <w:numId w:val="4"/>
              </w:numPr>
              <w:spacing w:line="240" w:lineRule="exact"/>
              <w:ind w:left="318" w:hanging="28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theme="minorHAnsi"/>
                <w:sz w:val="19"/>
                <w:szCs w:val="19"/>
              </w:rPr>
              <w:t>przeszkolenie pracowników z ewakuacji osób ze szczególnymi potrzebami,</w:t>
            </w:r>
          </w:p>
          <w:p w14:paraId="0D3F63BE" w14:textId="77777777" w:rsidR="000F541A" w:rsidRPr="00CA2E58" w:rsidRDefault="000F541A" w:rsidP="00EE77F9">
            <w:pPr>
              <w:numPr>
                <w:ilvl w:val="0"/>
                <w:numId w:val="4"/>
              </w:numPr>
              <w:spacing w:line="240" w:lineRule="exact"/>
              <w:ind w:left="318" w:hanging="28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przeprowadzenie ćwiczeń ewakuacji osób ze szczególnymi potrzebami.</w:t>
            </w:r>
          </w:p>
        </w:tc>
      </w:tr>
    </w:tbl>
    <w:p w14:paraId="308745EE" w14:textId="48774D42" w:rsidR="000F541A" w:rsidRPr="00CA2E58" w:rsidRDefault="000F541A" w:rsidP="00DD38CB">
      <w:pPr>
        <w:pStyle w:val="Nagwek3"/>
        <w:spacing w:before="360" w:after="120" w:line="240" w:lineRule="exact"/>
        <w:rPr>
          <w:rFonts w:ascii="Fira Sans" w:hAnsi="Fira Sans" w:cs="Arial"/>
          <w:b/>
          <w:color w:val="auto"/>
          <w:sz w:val="19"/>
          <w:szCs w:val="19"/>
        </w:rPr>
      </w:pPr>
      <w:r w:rsidRPr="00CA2E58">
        <w:rPr>
          <w:rFonts w:ascii="Fira Sans" w:hAnsi="Fira Sans"/>
          <w:b/>
          <w:color w:val="auto"/>
          <w:sz w:val="19"/>
          <w:szCs w:val="19"/>
        </w:rPr>
        <w:t>Dostępność architektoniczna</w:t>
      </w:r>
      <w:r w:rsidR="00FA0EF5">
        <w:rPr>
          <w:rFonts w:ascii="Fira Sans" w:hAnsi="Fira Sans"/>
          <w:b/>
          <w:color w:val="auto"/>
          <w:sz w:val="19"/>
          <w:szCs w:val="19"/>
        </w:rPr>
        <w:t xml:space="preserve"> –</w:t>
      </w:r>
      <w:r w:rsidRPr="00CA2E58">
        <w:rPr>
          <w:rFonts w:ascii="Fira Sans" w:hAnsi="Fira Sans"/>
          <w:b/>
          <w:color w:val="auto"/>
          <w:sz w:val="19"/>
          <w:szCs w:val="19"/>
        </w:rPr>
        <w:t xml:space="preserve"> budynek przy ul. </w:t>
      </w:r>
      <w:r w:rsidRPr="00CA2E58">
        <w:rPr>
          <w:rFonts w:ascii="Fira Sans" w:hAnsi="Fira Sans" w:cs="Arial"/>
          <w:b/>
          <w:color w:val="auto"/>
          <w:sz w:val="19"/>
          <w:szCs w:val="19"/>
        </w:rPr>
        <w:t>Jagiellońsk</w:t>
      </w:r>
      <w:r w:rsidR="00FA0EF5">
        <w:rPr>
          <w:rFonts w:ascii="Fira Sans" w:hAnsi="Fira Sans" w:cs="Arial"/>
          <w:b/>
          <w:color w:val="auto"/>
          <w:sz w:val="19"/>
          <w:szCs w:val="19"/>
        </w:rPr>
        <w:t>iej</w:t>
      </w:r>
      <w:r w:rsidRPr="00CA2E58">
        <w:rPr>
          <w:rFonts w:ascii="Fira Sans" w:hAnsi="Fira Sans" w:cs="Arial"/>
          <w:b/>
          <w:color w:val="auto"/>
          <w:sz w:val="19"/>
          <w:szCs w:val="19"/>
        </w:rPr>
        <w:t xml:space="preserve"> 52, 33-300 Nowy Sącz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ostępność architektoniczna – budynek przy ul. Jagiellońskiej 52, Nowy Sącz"/>
        <w:tblDescription w:val="Dostępność architektoniczna – budynek przy ul. Jagiellońskiej 52, Nowy Sącz"/>
      </w:tblPr>
      <w:tblGrid>
        <w:gridCol w:w="4530"/>
        <w:gridCol w:w="4530"/>
      </w:tblGrid>
      <w:tr w:rsidR="000F541A" w:rsidRPr="00CA2E58" w14:paraId="1B7BB203" w14:textId="77777777" w:rsidTr="00913D39">
        <w:trPr>
          <w:tblHeader/>
        </w:trPr>
        <w:tc>
          <w:tcPr>
            <w:tcW w:w="4531" w:type="dxa"/>
          </w:tcPr>
          <w:p w14:paraId="50928304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Proponowane działania</w:t>
            </w:r>
          </w:p>
        </w:tc>
        <w:tc>
          <w:tcPr>
            <w:tcW w:w="4531" w:type="dxa"/>
          </w:tcPr>
          <w:p w14:paraId="1FB91C34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Zalecenia do wdrożenia</w:t>
            </w:r>
          </w:p>
        </w:tc>
      </w:tr>
      <w:tr w:rsidR="000F541A" w:rsidRPr="00CA2E58" w14:paraId="2092F432" w14:textId="77777777" w:rsidTr="00913D39">
        <w:tc>
          <w:tcPr>
            <w:tcW w:w="4531" w:type="dxa"/>
          </w:tcPr>
          <w:p w14:paraId="7368DCA0" w14:textId="2D10749E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Wprowadzenie oznakowani</w:t>
            </w:r>
            <w:r w:rsidR="003039FB">
              <w:rPr>
                <w:rFonts w:ascii="Fira Sans" w:hAnsi="Fira Sans" w:cs="Arial-BoldMT"/>
                <w:bCs/>
                <w:sz w:val="19"/>
                <w:szCs w:val="19"/>
              </w:rPr>
              <w:t>a na zewnątrz i 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wewnątrz budynku.</w:t>
            </w:r>
          </w:p>
        </w:tc>
        <w:tc>
          <w:tcPr>
            <w:tcW w:w="4531" w:type="dxa"/>
          </w:tcPr>
          <w:p w14:paraId="18E4E787" w14:textId="77777777" w:rsidR="000F541A" w:rsidRPr="00CA2E58" w:rsidRDefault="00383E3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Zwrócenie się do zarządcy nieruchomości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>.</w:t>
            </w:r>
          </w:p>
        </w:tc>
      </w:tr>
      <w:tr w:rsidR="000F541A" w:rsidRPr="00CA2E58" w14:paraId="4DB9EB62" w14:textId="77777777" w:rsidTr="00913D39">
        <w:tc>
          <w:tcPr>
            <w:tcW w:w="4531" w:type="dxa"/>
          </w:tcPr>
          <w:p w14:paraId="40AEE6F3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Oznakowanie trasy wolnej od przeszkód.</w:t>
            </w:r>
          </w:p>
        </w:tc>
        <w:tc>
          <w:tcPr>
            <w:tcW w:w="4531" w:type="dxa"/>
          </w:tcPr>
          <w:p w14:paraId="10DEC861" w14:textId="73032239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sz w:val="19"/>
                <w:szCs w:val="19"/>
              </w:rPr>
              <w:t xml:space="preserve">Rewitalizacja </w:t>
            </w:r>
            <w:r w:rsidR="003039FB">
              <w:rPr>
                <w:rFonts w:ascii="Fira Sans" w:hAnsi="Fira Sans" w:cs="Calibri"/>
                <w:sz w:val="19"/>
                <w:szCs w:val="19"/>
              </w:rPr>
              <w:t>oznaczenia krawędzi początków i </w:t>
            </w:r>
            <w:r w:rsidRPr="00CA2E58">
              <w:rPr>
                <w:rFonts w:ascii="Fira Sans" w:hAnsi="Fira Sans" w:cs="Calibri"/>
                <w:sz w:val="19"/>
                <w:szCs w:val="19"/>
              </w:rPr>
              <w:t>końców biegów schodowych</w:t>
            </w:r>
            <w:r w:rsidR="00B37020" w:rsidRPr="00CA2E58">
              <w:rPr>
                <w:rFonts w:ascii="Fira Sans" w:hAnsi="Fira Sans" w:cs="Calibri"/>
                <w:sz w:val="19"/>
                <w:szCs w:val="19"/>
              </w:rPr>
              <w:t xml:space="preserve"> wewnątrz i na zewnątrz budynku – zwrócenie się do zarządcy nieruchomości.</w:t>
            </w:r>
          </w:p>
        </w:tc>
      </w:tr>
      <w:tr w:rsidR="000F541A" w:rsidRPr="00CA2E58" w14:paraId="51DA8D5F" w14:textId="77777777" w:rsidTr="00913D39">
        <w:tc>
          <w:tcPr>
            <w:tcW w:w="4531" w:type="dxa"/>
          </w:tcPr>
          <w:p w14:paraId="7087E6A4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theme="minorHAnsi"/>
                <w:sz w:val="19"/>
                <w:szCs w:val="19"/>
              </w:rPr>
              <w:t>Szkolenia z obsługi pętli indukcyjnej.</w:t>
            </w:r>
          </w:p>
        </w:tc>
        <w:tc>
          <w:tcPr>
            <w:tcW w:w="4531" w:type="dxa"/>
          </w:tcPr>
          <w:p w14:paraId="28A80BD4" w14:textId="77777777" w:rsidR="000F541A" w:rsidRPr="00CA2E58" w:rsidRDefault="000F541A" w:rsidP="00EE77F9">
            <w:pPr>
              <w:spacing w:line="240" w:lineRule="exact"/>
              <w:contextualSpacing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Przeszkolenie wybranych pracowników z obsługi pętli.</w:t>
            </w:r>
          </w:p>
        </w:tc>
      </w:tr>
      <w:tr w:rsidR="000F541A" w:rsidRPr="00CA2E58" w14:paraId="5EA56D55" w14:textId="77777777" w:rsidTr="00913D39">
        <w:tc>
          <w:tcPr>
            <w:tcW w:w="4531" w:type="dxa"/>
          </w:tcPr>
          <w:p w14:paraId="486E48AF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"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>Wyposażenie budynku w urządzenia do wspomagania ewakuacji osób z szczególnymi potrzebami.</w:t>
            </w:r>
          </w:p>
        </w:tc>
        <w:tc>
          <w:tcPr>
            <w:tcW w:w="4531" w:type="dxa"/>
          </w:tcPr>
          <w:p w14:paraId="49E72CE0" w14:textId="702C4668" w:rsidR="000F541A" w:rsidRPr="00CA2E58" w:rsidRDefault="00B37020" w:rsidP="00EE77F9">
            <w:pPr>
              <w:numPr>
                <w:ilvl w:val="0"/>
                <w:numId w:val="4"/>
              </w:numPr>
              <w:spacing w:line="240" w:lineRule="exact"/>
              <w:ind w:left="318" w:hanging="284"/>
              <w:contextualSpacing/>
              <w:rPr>
                <w:rFonts w:ascii="Fira Sans" w:hAnsi="Fira Sans" w:cstheme="minorHAnsi"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zwrócenie </w:t>
            </w:r>
            <w:r w:rsidR="003039FB">
              <w:rPr>
                <w:rFonts w:ascii="Fira Sans" w:hAnsi="Fira Sans" w:cs="Arial-BoldMT"/>
                <w:bCs/>
                <w:sz w:val="19"/>
                <w:szCs w:val="19"/>
              </w:rPr>
              <w:t>się do zarządcy nieruchomości z 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wnioskiem o wyposażenie bu</w:t>
            </w:r>
            <w:r w:rsidR="003039FB">
              <w:rPr>
                <w:rFonts w:ascii="Fira Sans" w:hAnsi="Fira Sans" w:cs="Arial-BoldMT"/>
                <w:bCs/>
                <w:sz w:val="19"/>
                <w:szCs w:val="19"/>
              </w:rPr>
              <w:t>dynku w 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u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>rządzeni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e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 do ewakuacji osób ze szczególnymi potrzebami,</w:t>
            </w:r>
          </w:p>
          <w:p w14:paraId="44B17C45" w14:textId="2EED0EAD" w:rsidR="000F541A" w:rsidRPr="00CA2E58" w:rsidRDefault="000F541A" w:rsidP="00EE77F9">
            <w:pPr>
              <w:numPr>
                <w:ilvl w:val="0"/>
                <w:numId w:val="4"/>
              </w:numPr>
              <w:spacing w:line="240" w:lineRule="exact"/>
              <w:ind w:left="318" w:hanging="28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theme="minorHAnsi"/>
                <w:sz w:val="19"/>
                <w:szCs w:val="19"/>
              </w:rPr>
              <w:t>prz</w:t>
            </w:r>
            <w:r w:rsidR="003039FB">
              <w:rPr>
                <w:rFonts w:ascii="Fira Sans" w:hAnsi="Fira Sans" w:cstheme="minorHAnsi"/>
                <w:sz w:val="19"/>
                <w:szCs w:val="19"/>
              </w:rPr>
              <w:t>eszkolenie pracowników Urzędu z </w:t>
            </w:r>
            <w:r w:rsidRPr="00CA2E58">
              <w:rPr>
                <w:rFonts w:ascii="Fira Sans" w:hAnsi="Fira Sans" w:cstheme="minorHAnsi"/>
                <w:sz w:val="19"/>
                <w:szCs w:val="19"/>
              </w:rPr>
              <w:t>ewakuacji osób ze szczególnymi potrzebami,</w:t>
            </w:r>
          </w:p>
          <w:p w14:paraId="67F9364F" w14:textId="77777777" w:rsidR="000F541A" w:rsidRPr="00CA2E58" w:rsidRDefault="000F541A" w:rsidP="00EE77F9">
            <w:pPr>
              <w:numPr>
                <w:ilvl w:val="0"/>
                <w:numId w:val="4"/>
              </w:numPr>
              <w:spacing w:line="240" w:lineRule="exact"/>
              <w:ind w:left="318" w:hanging="28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przeprowadzenie ćwiczeń ewakuacji osób ze szczególnymi potrzebami.</w:t>
            </w:r>
          </w:p>
        </w:tc>
      </w:tr>
    </w:tbl>
    <w:p w14:paraId="069D1A4B" w14:textId="40FE0AB5" w:rsidR="000F541A" w:rsidRPr="00CA2E58" w:rsidRDefault="000F541A" w:rsidP="00DD38CB">
      <w:pPr>
        <w:pStyle w:val="Nagwek3"/>
        <w:spacing w:before="360" w:after="120" w:line="240" w:lineRule="exact"/>
        <w:rPr>
          <w:rFonts w:ascii="Fira Sans" w:hAnsi="Fira Sans" w:cs="Arial"/>
          <w:b/>
          <w:color w:val="auto"/>
          <w:sz w:val="19"/>
          <w:szCs w:val="19"/>
        </w:rPr>
      </w:pPr>
      <w:r w:rsidRPr="00CA2E58">
        <w:rPr>
          <w:rFonts w:ascii="Fira Sans" w:hAnsi="Fira Sans"/>
          <w:b/>
          <w:color w:val="auto"/>
          <w:sz w:val="19"/>
          <w:szCs w:val="19"/>
        </w:rPr>
        <w:lastRenderedPageBreak/>
        <w:t>Dostępność architektoniczna</w:t>
      </w:r>
      <w:r w:rsidR="00FA0EF5">
        <w:rPr>
          <w:rFonts w:ascii="Fira Sans" w:hAnsi="Fira Sans"/>
          <w:b/>
          <w:color w:val="auto"/>
          <w:sz w:val="19"/>
          <w:szCs w:val="19"/>
        </w:rPr>
        <w:t xml:space="preserve"> –</w:t>
      </w:r>
      <w:r w:rsidRPr="00CA2E58">
        <w:rPr>
          <w:rFonts w:ascii="Fira Sans" w:hAnsi="Fira Sans"/>
          <w:b/>
          <w:color w:val="auto"/>
          <w:sz w:val="19"/>
          <w:szCs w:val="19"/>
        </w:rPr>
        <w:t xml:space="preserve"> budynek przy ul. </w:t>
      </w:r>
      <w:r w:rsidRPr="00CA2E58">
        <w:rPr>
          <w:rFonts w:ascii="Fira Sans" w:hAnsi="Fira Sans" w:cs="Arial"/>
          <w:b/>
          <w:color w:val="auto"/>
          <w:sz w:val="19"/>
          <w:szCs w:val="19"/>
        </w:rPr>
        <w:t>Rynek 16, 32-500 Chrzanów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ostępność architektoniczna – budynek przy ul. Rynek 16, 32-500 Chrzanów"/>
        <w:tblDescription w:val="Dostępność architektoniczna – budynek przy ul. Rynek 16, 32-500 Chrzanów"/>
      </w:tblPr>
      <w:tblGrid>
        <w:gridCol w:w="4530"/>
        <w:gridCol w:w="4530"/>
      </w:tblGrid>
      <w:tr w:rsidR="000F541A" w:rsidRPr="00CA2E58" w14:paraId="0A0C6D50" w14:textId="77777777" w:rsidTr="00913D39">
        <w:trPr>
          <w:tblHeader/>
        </w:trPr>
        <w:tc>
          <w:tcPr>
            <w:tcW w:w="4531" w:type="dxa"/>
          </w:tcPr>
          <w:p w14:paraId="540657A2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Proponowane działania</w:t>
            </w:r>
          </w:p>
        </w:tc>
        <w:tc>
          <w:tcPr>
            <w:tcW w:w="4531" w:type="dxa"/>
          </w:tcPr>
          <w:p w14:paraId="125CB806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Zalecenia do wdrożenia</w:t>
            </w:r>
          </w:p>
        </w:tc>
      </w:tr>
      <w:tr w:rsidR="000F541A" w:rsidRPr="00CA2E58" w14:paraId="0F648820" w14:textId="77777777" w:rsidTr="00913D39">
        <w:tc>
          <w:tcPr>
            <w:tcW w:w="4531" w:type="dxa"/>
          </w:tcPr>
          <w:p w14:paraId="19CA5335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Wprowadzenie prawidłowego oznakowania na zewnątrz i wewnątrz budynku.</w:t>
            </w:r>
          </w:p>
        </w:tc>
        <w:tc>
          <w:tcPr>
            <w:tcW w:w="4531" w:type="dxa"/>
          </w:tcPr>
          <w:p w14:paraId="01E6D420" w14:textId="77777777" w:rsidR="000F541A" w:rsidRPr="00CA2E58" w:rsidRDefault="00AC3B32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Zwrócenie się do zarządcy nieruchomości.</w:t>
            </w:r>
          </w:p>
        </w:tc>
      </w:tr>
      <w:tr w:rsidR="000F541A" w:rsidRPr="00CA2E58" w14:paraId="506990FD" w14:textId="77777777" w:rsidTr="00913D39">
        <w:tc>
          <w:tcPr>
            <w:tcW w:w="4531" w:type="dxa"/>
          </w:tcPr>
          <w:p w14:paraId="1EC6E575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Oznakowanie trasy wolnej od przeszkód.</w:t>
            </w:r>
          </w:p>
        </w:tc>
        <w:tc>
          <w:tcPr>
            <w:tcW w:w="4531" w:type="dxa"/>
          </w:tcPr>
          <w:p w14:paraId="4F5D7BF7" w14:textId="07451B8B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sz w:val="19"/>
                <w:szCs w:val="19"/>
              </w:rPr>
              <w:t>Rewitalizacja oznaczenia kra</w:t>
            </w:r>
            <w:r w:rsidR="003039FB">
              <w:rPr>
                <w:rFonts w:ascii="Fira Sans" w:hAnsi="Fira Sans" w:cs="Calibri"/>
                <w:sz w:val="19"/>
                <w:szCs w:val="19"/>
              </w:rPr>
              <w:t>wędzi początków i </w:t>
            </w:r>
            <w:r w:rsidRPr="00CA2E58">
              <w:rPr>
                <w:rFonts w:ascii="Fira Sans" w:hAnsi="Fira Sans" w:cs="Calibri"/>
                <w:sz w:val="19"/>
                <w:szCs w:val="19"/>
              </w:rPr>
              <w:t>końców biegów schodowych</w:t>
            </w:r>
            <w:r w:rsidR="00AC3B32" w:rsidRPr="00CA2E58">
              <w:rPr>
                <w:rFonts w:ascii="Fira Sans" w:hAnsi="Fira Sans" w:cs="Calibri"/>
                <w:sz w:val="19"/>
                <w:szCs w:val="19"/>
              </w:rPr>
              <w:t xml:space="preserve"> wewnątrz i na zewnątrz budynku – zwrócenie się do zarządcy budynku. </w:t>
            </w:r>
          </w:p>
        </w:tc>
      </w:tr>
      <w:tr w:rsidR="000F541A" w:rsidRPr="00CA2E58" w14:paraId="54FB866A" w14:textId="77777777" w:rsidTr="00913D39">
        <w:tc>
          <w:tcPr>
            <w:tcW w:w="4531" w:type="dxa"/>
          </w:tcPr>
          <w:p w14:paraId="7CEC2714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theme="minorHAnsi"/>
                <w:sz w:val="19"/>
                <w:szCs w:val="19"/>
              </w:rPr>
              <w:t>Szkolenia z obsługi pętli indukcyjnej.</w:t>
            </w:r>
          </w:p>
        </w:tc>
        <w:tc>
          <w:tcPr>
            <w:tcW w:w="4531" w:type="dxa"/>
          </w:tcPr>
          <w:p w14:paraId="0AA41D0F" w14:textId="77777777" w:rsidR="000F541A" w:rsidRPr="00CA2E58" w:rsidRDefault="000F541A" w:rsidP="00EE77F9">
            <w:pPr>
              <w:spacing w:line="240" w:lineRule="exact"/>
              <w:contextualSpacing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Przeszkolenie wybranych pracowników z obsługi pętli.</w:t>
            </w:r>
          </w:p>
        </w:tc>
      </w:tr>
      <w:tr w:rsidR="000F541A" w:rsidRPr="00CA2E58" w14:paraId="39325251" w14:textId="77777777" w:rsidTr="00913D39">
        <w:tc>
          <w:tcPr>
            <w:tcW w:w="4531" w:type="dxa"/>
          </w:tcPr>
          <w:p w14:paraId="506072AA" w14:textId="6CED9A9E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"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>Wyposażenie budynku w urządzenia do wspomagania ewakuacji osób z szczególnymi potrzebami</w:t>
            </w:r>
            <w:r w:rsidR="00E00C80">
              <w:rPr>
                <w:rFonts w:ascii="Fira Sans" w:hAnsi="Fira Sans" w:cs="Calibri"/>
                <w:color w:val="000000"/>
                <w:sz w:val="19"/>
                <w:szCs w:val="19"/>
              </w:rPr>
              <w:t>.</w:t>
            </w:r>
          </w:p>
        </w:tc>
        <w:tc>
          <w:tcPr>
            <w:tcW w:w="4531" w:type="dxa"/>
          </w:tcPr>
          <w:p w14:paraId="1F1BBBA7" w14:textId="32B5BDE9" w:rsidR="000F541A" w:rsidRPr="00CA2E58" w:rsidRDefault="00AC3B32" w:rsidP="00EE77F9">
            <w:pPr>
              <w:numPr>
                <w:ilvl w:val="0"/>
                <w:numId w:val="4"/>
              </w:numPr>
              <w:spacing w:line="240" w:lineRule="exact"/>
              <w:ind w:left="318" w:hanging="28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zwrócenie </w:t>
            </w:r>
            <w:r w:rsidR="003039FB">
              <w:rPr>
                <w:rFonts w:ascii="Fira Sans" w:hAnsi="Fira Sans" w:cs="Arial-BoldMT"/>
                <w:bCs/>
                <w:sz w:val="19"/>
                <w:szCs w:val="19"/>
              </w:rPr>
              <w:t>się do zarządcy nieruchomości z 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wn</w:t>
            </w:r>
            <w:r w:rsidR="003039FB">
              <w:rPr>
                <w:rFonts w:ascii="Fira Sans" w:hAnsi="Fira Sans" w:cs="Arial-BoldMT"/>
                <w:bCs/>
                <w:sz w:val="19"/>
                <w:szCs w:val="19"/>
              </w:rPr>
              <w:t>ioskiem o wyposażenie budynku w 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urządzenie do ewakuacji osób ze szczególnymi potrzebami, </w:t>
            </w:r>
          </w:p>
          <w:p w14:paraId="05FAAB9F" w14:textId="1164AFE3" w:rsidR="000F541A" w:rsidRPr="00CA2E58" w:rsidRDefault="000F541A" w:rsidP="00EE77F9">
            <w:pPr>
              <w:numPr>
                <w:ilvl w:val="0"/>
                <w:numId w:val="4"/>
              </w:numPr>
              <w:spacing w:line="240" w:lineRule="exact"/>
              <w:ind w:left="318" w:hanging="28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theme="minorHAnsi"/>
                <w:sz w:val="19"/>
                <w:szCs w:val="19"/>
              </w:rPr>
              <w:t>prz</w:t>
            </w:r>
            <w:r w:rsidR="003039FB">
              <w:rPr>
                <w:rFonts w:ascii="Fira Sans" w:hAnsi="Fira Sans" w:cstheme="minorHAnsi"/>
                <w:sz w:val="19"/>
                <w:szCs w:val="19"/>
              </w:rPr>
              <w:t>eszkolenie pracowników Urzędu z </w:t>
            </w:r>
            <w:r w:rsidRPr="00CA2E58">
              <w:rPr>
                <w:rFonts w:ascii="Fira Sans" w:hAnsi="Fira Sans" w:cstheme="minorHAnsi"/>
                <w:sz w:val="19"/>
                <w:szCs w:val="19"/>
              </w:rPr>
              <w:t>ewakuacji osób ze szczególnymi potrzebami,</w:t>
            </w:r>
          </w:p>
          <w:p w14:paraId="7C969DD8" w14:textId="77777777" w:rsidR="000F541A" w:rsidRPr="00CA2E58" w:rsidRDefault="000F541A" w:rsidP="00EE77F9">
            <w:pPr>
              <w:numPr>
                <w:ilvl w:val="0"/>
                <w:numId w:val="4"/>
              </w:numPr>
              <w:spacing w:line="240" w:lineRule="exact"/>
              <w:ind w:left="318" w:hanging="28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przeprowadzenie ćwiczeń ewakuacji osób ze szczególnymi potrzebami</w:t>
            </w:r>
            <w:r w:rsidR="00FA4427" w:rsidRPr="00CA2E58">
              <w:rPr>
                <w:rFonts w:ascii="Fira Sans" w:hAnsi="Fira Sans" w:cs="Arial-BoldMT"/>
                <w:bCs/>
                <w:sz w:val="19"/>
                <w:szCs w:val="19"/>
              </w:rPr>
              <w:t>.</w:t>
            </w:r>
          </w:p>
        </w:tc>
      </w:tr>
    </w:tbl>
    <w:p w14:paraId="08832BF5" w14:textId="3D178EB7" w:rsidR="000F541A" w:rsidRPr="00CA2E58" w:rsidRDefault="000F541A" w:rsidP="00DD38CB">
      <w:pPr>
        <w:pStyle w:val="Nagwek3"/>
        <w:spacing w:before="360" w:after="120" w:line="240" w:lineRule="exact"/>
        <w:rPr>
          <w:rFonts w:ascii="Fira Sans" w:hAnsi="Fira Sans" w:cs="Arial"/>
          <w:b/>
          <w:sz w:val="19"/>
          <w:szCs w:val="19"/>
        </w:rPr>
      </w:pPr>
      <w:r w:rsidRPr="00CA2E58">
        <w:rPr>
          <w:rFonts w:ascii="Fira Sans" w:hAnsi="Fira Sans"/>
          <w:b/>
          <w:color w:val="auto"/>
          <w:sz w:val="19"/>
          <w:szCs w:val="19"/>
        </w:rPr>
        <w:t>Dostępność architektoniczna</w:t>
      </w:r>
      <w:r w:rsidR="00DF181A">
        <w:rPr>
          <w:rFonts w:ascii="Fira Sans" w:hAnsi="Fira Sans"/>
          <w:b/>
          <w:color w:val="auto"/>
          <w:sz w:val="19"/>
          <w:szCs w:val="19"/>
        </w:rPr>
        <w:t xml:space="preserve"> –</w:t>
      </w:r>
      <w:r w:rsidRPr="00CA2E58">
        <w:rPr>
          <w:rFonts w:ascii="Fira Sans" w:hAnsi="Fira Sans"/>
          <w:b/>
          <w:color w:val="auto"/>
          <w:sz w:val="19"/>
          <w:szCs w:val="19"/>
        </w:rPr>
        <w:t xml:space="preserve"> budynek przy ul. </w:t>
      </w:r>
      <w:r w:rsidRPr="00CA2E58">
        <w:rPr>
          <w:rFonts w:ascii="Fira Sans" w:hAnsi="Fira Sans" w:cs="Arial"/>
          <w:b/>
          <w:color w:val="auto"/>
          <w:sz w:val="19"/>
          <w:szCs w:val="19"/>
        </w:rPr>
        <w:t>Jagiellońsk</w:t>
      </w:r>
      <w:r w:rsidR="00DF181A">
        <w:rPr>
          <w:rFonts w:ascii="Fira Sans" w:hAnsi="Fira Sans" w:cs="Arial"/>
          <w:b/>
          <w:color w:val="auto"/>
          <w:sz w:val="19"/>
          <w:szCs w:val="19"/>
        </w:rPr>
        <w:t>iej</w:t>
      </w:r>
      <w:r w:rsidRPr="00CA2E58">
        <w:rPr>
          <w:rFonts w:ascii="Fira Sans" w:hAnsi="Fira Sans" w:cs="Arial"/>
          <w:b/>
          <w:color w:val="auto"/>
          <w:sz w:val="19"/>
          <w:szCs w:val="19"/>
        </w:rPr>
        <w:t xml:space="preserve"> 7, 34-500 Zakopane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ostępność architektoniczna – budynek przy ul. Jagiellońskiej 7, 34-500 Zakopane"/>
        <w:tblDescription w:val="Dostępność architektoniczna – budynek przy ul. Jagiellońskiej 7, 34-500 Zakopane"/>
      </w:tblPr>
      <w:tblGrid>
        <w:gridCol w:w="4530"/>
        <w:gridCol w:w="4530"/>
      </w:tblGrid>
      <w:tr w:rsidR="000F541A" w:rsidRPr="00CA2E58" w14:paraId="2D0981D6" w14:textId="77777777" w:rsidTr="00913D39">
        <w:trPr>
          <w:tblHeader/>
        </w:trPr>
        <w:tc>
          <w:tcPr>
            <w:tcW w:w="4531" w:type="dxa"/>
          </w:tcPr>
          <w:p w14:paraId="2B3A025D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Proponowane działania</w:t>
            </w:r>
          </w:p>
        </w:tc>
        <w:tc>
          <w:tcPr>
            <w:tcW w:w="4531" w:type="dxa"/>
          </w:tcPr>
          <w:p w14:paraId="6B7971A4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Zalecenia do wdrożenia</w:t>
            </w:r>
          </w:p>
        </w:tc>
      </w:tr>
      <w:tr w:rsidR="000F541A" w:rsidRPr="00CA2E58" w14:paraId="2C410F8C" w14:textId="77777777" w:rsidTr="00913D39">
        <w:tc>
          <w:tcPr>
            <w:tcW w:w="4531" w:type="dxa"/>
          </w:tcPr>
          <w:p w14:paraId="60C6BFE3" w14:textId="47817A33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Wprowadzenie oznakow</w:t>
            </w:r>
            <w:r w:rsidR="00D157C7">
              <w:rPr>
                <w:rFonts w:ascii="Fira Sans" w:hAnsi="Fira Sans" w:cs="Arial-BoldMT"/>
                <w:bCs/>
                <w:sz w:val="19"/>
                <w:szCs w:val="19"/>
              </w:rPr>
              <w:t>ania na zewnątrz i 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wewnątrz budynku.</w:t>
            </w:r>
          </w:p>
        </w:tc>
        <w:tc>
          <w:tcPr>
            <w:tcW w:w="4531" w:type="dxa"/>
          </w:tcPr>
          <w:p w14:paraId="43BC5CCD" w14:textId="25F721FC" w:rsidR="005D0282" w:rsidRPr="00505B59" w:rsidRDefault="00556717" w:rsidP="00EE77F9">
            <w:pPr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Zwrócenie się do zarządcy nieruchomości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>.</w:t>
            </w:r>
          </w:p>
        </w:tc>
      </w:tr>
      <w:tr w:rsidR="000F541A" w:rsidRPr="00CA2E58" w14:paraId="4CA0C1CC" w14:textId="77777777" w:rsidTr="00913D39">
        <w:tc>
          <w:tcPr>
            <w:tcW w:w="4531" w:type="dxa"/>
          </w:tcPr>
          <w:p w14:paraId="56FE36FD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Oznakowanie trasy wolnej od przeszkód.</w:t>
            </w:r>
          </w:p>
        </w:tc>
        <w:tc>
          <w:tcPr>
            <w:tcW w:w="4531" w:type="dxa"/>
          </w:tcPr>
          <w:p w14:paraId="71906C89" w14:textId="3D0442F1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sz w:val="19"/>
                <w:szCs w:val="19"/>
              </w:rPr>
              <w:t xml:space="preserve">Rewitalizacja </w:t>
            </w:r>
            <w:r w:rsidR="00D157C7">
              <w:rPr>
                <w:rFonts w:ascii="Fira Sans" w:hAnsi="Fira Sans" w:cs="Calibri"/>
                <w:sz w:val="19"/>
                <w:szCs w:val="19"/>
              </w:rPr>
              <w:t>oznaczenia krawędzi początków i </w:t>
            </w:r>
            <w:r w:rsidRPr="00CA2E58">
              <w:rPr>
                <w:rFonts w:ascii="Fira Sans" w:hAnsi="Fira Sans" w:cs="Calibri"/>
                <w:sz w:val="19"/>
                <w:szCs w:val="19"/>
              </w:rPr>
              <w:t>końców biegów schodowych wewnątrz i na zewnątrz budynku.</w:t>
            </w:r>
          </w:p>
        </w:tc>
      </w:tr>
      <w:tr w:rsidR="000F541A" w:rsidRPr="00CA2E58" w14:paraId="1D8E555E" w14:textId="77777777" w:rsidTr="00913D39">
        <w:tc>
          <w:tcPr>
            <w:tcW w:w="4531" w:type="dxa"/>
          </w:tcPr>
          <w:p w14:paraId="4E379D07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theme="minorHAnsi"/>
                <w:sz w:val="19"/>
                <w:szCs w:val="19"/>
              </w:rPr>
              <w:t>Szkolenia z obsługi pętli indukcyjnej.</w:t>
            </w:r>
          </w:p>
        </w:tc>
        <w:tc>
          <w:tcPr>
            <w:tcW w:w="4531" w:type="dxa"/>
          </w:tcPr>
          <w:p w14:paraId="4690014A" w14:textId="77777777" w:rsidR="000F541A" w:rsidRPr="00CA2E58" w:rsidRDefault="000F541A" w:rsidP="00EE77F9">
            <w:pPr>
              <w:spacing w:line="240" w:lineRule="exact"/>
              <w:contextualSpacing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Przeszkolenie wybranych pracowników z obsługi pętli.</w:t>
            </w:r>
          </w:p>
        </w:tc>
      </w:tr>
      <w:tr w:rsidR="000F541A" w:rsidRPr="00CA2E58" w14:paraId="4EF0D79F" w14:textId="77777777" w:rsidTr="00913D39">
        <w:tc>
          <w:tcPr>
            <w:tcW w:w="4531" w:type="dxa"/>
          </w:tcPr>
          <w:p w14:paraId="786DB6AF" w14:textId="4BCAD2E1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"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>Wyposażenie budynku w urządzenia do wspomagania ewakuacji osób z szczególnymi potrzebami</w:t>
            </w:r>
            <w:r w:rsidR="005D0282">
              <w:rPr>
                <w:rFonts w:ascii="Fira Sans" w:hAnsi="Fira Sans" w:cs="Calibri"/>
                <w:color w:val="000000"/>
                <w:sz w:val="19"/>
                <w:szCs w:val="19"/>
              </w:rPr>
              <w:t>.</w:t>
            </w:r>
          </w:p>
        </w:tc>
        <w:tc>
          <w:tcPr>
            <w:tcW w:w="4531" w:type="dxa"/>
          </w:tcPr>
          <w:p w14:paraId="240658FA" w14:textId="7C706A12" w:rsidR="000F541A" w:rsidRPr="00CA2E58" w:rsidRDefault="00556717" w:rsidP="00EE77F9">
            <w:pPr>
              <w:numPr>
                <w:ilvl w:val="0"/>
                <w:numId w:val="4"/>
              </w:numPr>
              <w:spacing w:line="240" w:lineRule="exact"/>
              <w:ind w:left="318" w:hanging="284"/>
              <w:contextualSpacing/>
              <w:rPr>
                <w:rFonts w:ascii="Fira Sans" w:hAnsi="Fira Sans" w:cstheme="minorHAnsi"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zwrócenie </w:t>
            </w:r>
            <w:r w:rsidR="00D157C7">
              <w:rPr>
                <w:rFonts w:ascii="Fira Sans" w:hAnsi="Fira Sans" w:cs="Arial-BoldMT"/>
                <w:bCs/>
                <w:sz w:val="19"/>
                <w:szCs w:val="19"/>
              </w:rPr>
              <w:t>się do zarządcy nieruchomości z 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wnioskiem o wyposażenie </w:t>
            </w:r>
            <w:r w:rsidR="00D157C7">
              <w:rPr>
                <w:rFonts w:ascii="Fira Sans" w:hAnsi="Fira Sans" w:cs="Arial-BoldMT"/>
                <w:bCs/>
                <w:sz w:val="19"/>
                <w:szCs w:val="19"/>
              </w:rPr>
              <w:t>budynku w 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urządzenie do ewakuacji osób ze szczególnymi potrzebami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>,</w:t>
            </w:r>
          </w:p>
          <w:p w14:paraId="22903CF9" w14:textId="0CB72FCF" w:rsidR="000F541A" w:rsidRPr="00CA2E58" w:rsidRDefault="000F541A" w:rsidP="00EE77F9">
            <w:pPr>
              <w:numPr>
                <w:ilvl w:val="0"/>
                <w:numId w:val="4"/>
              </w:numPr>
              <w:spacing w:line="240" w:lineRule="exact"/>
              <w:ind w:left="318" w:hanging="28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theme="minorHAnsi"/>
                <w:sz w:val="19"/>
                <w:szCs w:val="19"/>
              </w:rPr>
              <w:t>prz</w:t>
            </w:r>
            <w:r w:rsidR="00D157C7">
              <w:rPr>
                <w:rFonts w:ascii="Fira Sans" w:hAnsi="Fira Sans" w:cstheme="minorHAnsi"/>
                <w:sz w:val="19"/>
                <w:szCs w:val="19"/>
              </w:rPr>
              <w:t>eszkolenie pracowników Urzędu z </w:t>
            </w:r>
            <w:r w:rsidRPr="00CA2E58">
              <w:rPr>
                <w:rFonts w:ascii="Fira Sans" w:hAnsi="Fira Sans" w:cstheme="minorHAnsi"/>
                <w:sz w:val="19"/>
                <w:szCs w:val="19"/>
              </w:rPr>
              <w:t>ewakuacji osób ze szczególnymi potrzebami,</w:t>
            </w:r>
          </w:p>
          <w:p w14:paraId="127FE13F" w14:textId="77777777" w:rsidR="000F541A" w:rsidRPr="00CA2E58" w:rsidRDefault="000F541A" w:rsidP="00EE77F9">
            <w:pPr>
              <w:numPr>
                <w:ilvl w:val="0"/>
                <w:numId w:val="4"/>
              </w:numPr>
              <w:spacing w:line="240" w:lineRule="exact"/>
              <w:ind w:left="318" w:hanging="28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przeprowadzenie ćwiczeń ewakuacji osób ze szczególnymi potrzebami.</w:t>
            </w:r>
          </w:p>
        </w:tc>
      </w:tr>
    </w:tbl>
    <w:p w14:paraId="1CF8621C" w14:textId="77777777" w:rsidR="000F541A" w:rsidRPr="00CA2E58" w:rsidRDefault="000F541A" w:rsidP="00DD38CB">
      <w:pPr>
        <w:pStyle w:val="Lista"/>
        <w:spacing w:before="360" w:after="120" w:line="240" w:lineRule="exact"/>
        <w:ind w:left="284" w:hanging="284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b/>
          <w:sz w:val="19"/>
          <w:szCs w:val="19"/>
        </w:rPr>
        <w:t>II.</w:t>
      </w:r>
      <w:r w:rsidRPr="00CA2E58">
        <w:rPr>
          <w:rFonts w:ascii="Fira Sans" w:hAnsi="Fira Sans"/>
          <w:sz w:val="19"/>
          <w:szCs w:val="19"/>
        </w:rPr>
        <w:tab/>
      </w:r>
      <w:r w:rsidRPr="00CA2E58">
        <w:rPr>
          <w:rFonts w:ascii="Fira Sans" w:hAnsi="Fira Sans"/>
          <w:b/>
          <w:sz w:val="19"/>
          <w:szCs w:val="19"/>
        </w:rPr>
        <w:t>Dostępność cyfrowa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ostępność cyfrowa"/>
        <w:tblDescription w:val="Dostępność cyfrowa"/>
      </w:tblPr>
      <w:tblGrid>
        <w:gridCol w:w="4530"/>
        <w:gridCol w:w="4530"/>
      </w:tblGrid>
      <w:tr w:rsidR="000F541A" w:rsidRPr="00CA2E58" w14:paraId="493EE61E" w14:textId="77777777" w:rsidTr="00EE77F9">
        <w:trPr>
          <w:tblHeader/>
        </w:trPr>
        <w:tc>
          <w:tcPr>
            <w:tcW w:w="4530" w:type="dxa"/>
          </w:tcPr>
          <w:p w14:paraId="321B58A8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Proponowane działania</w:t>
            </w:r>
          </w:p>
        </w:tc>
        <w:tc>
          <w:tcPr>
            <w:tcW w:w="4530" w:type="dxa"/>
          </w:tcPr>
          <w:p w14:paraId="5E24EA57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Zalecenia do wdrożenia</w:t>
            </w:r>
          </w:p>
        </w:tc>
      </w:tr>
      <w:tr w:rsidR="000F541A" w:rsidRPr="00CA2E58" w14:paraId="7E17554C" w14:textId="77777777" w:rsidTr="00EE77F9">
        <w:tc>
          <w:tcPr>
            <w:tcW w:w="4530" w:type="dxa"/>
          </w:tcPr>
          <w:p w14:paraId="0D0EF6ED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Dostosowanie dokumentów</w:t>
            </w:r>
          </w:p>
          <w:p w14:paraId="7A4D98A6" w14:textId="329BA7D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elek</w:t>
            </w:r>
            <w:r w:rsidR="00D157C7">
              <w:rPr>
                <w:rFonts w:ascii="Fira Sans" w:hAnsi="Fira Sans" w:cs="ArialMT"/>
                <w:sz w:val="19"/>
                <w:szCs w:val="19"/>
              </w:rPr>
              <w:t>tronicznych do wymagań ustawy z dnia 4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kwietnia 2019 r. o dostępności</w:t>
            </w:r>
          </w:p>
          <w:p w14:paraId="0DE61118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cyfrowej stron internetowych i aplikacji</w:t>
            </w:r>
          </w:p>
          <w:p w14:paraId="4E2A71B3" w14:textId="4EE42B4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mobilnych podmiotów publicznych (</w:t>
            </w:r>
            <w:proofErr w:type="spellStart"/>
            <w:r w:rsidR="00D157C7">
              <w:rPr>
                <w:rFonts w:ascii="Fira Sans" w:hAnsi="Fira Sans" w:cs="ArialMT"/>
                <w:sz w:val="19"/>
                <w:szCs w:val="19"/>
              </w:rPr>
              <w:t>t.j</w:t>
            </w:r>
            <w:proofErr w:type="spellEnd"/>
            <w:r w:rsidR="00D157C7">
              <w:rPr>
                <w:rFonts w:ascii="Fira Sans" w:hAnsi="Fira Sans" w:cs="ArialMT"/>
                <w:sz w:val="19"/>
                <w:szCs w:val="19"/>
              </w:rPr>
              <w:t>. Dz. U. </w:t>
            </w:r>
            <w:r w:rsidR="00DF181A">
              <w:rPr>
                <w:rFonts w:ascii="Fira Sans" w:hAnsi="Fira Sans" w:cs="ArialMT"/>
                <w:sz w:val="19"/>
                <w:szCs w:val="19"/>
              </w:rPr>
              <w:t>z</w:t>
            </w:r>
            <w:r w:rsidR="00D157C7">
              <w:rPr>
                <w:rFonts w:ascii="Fira Sans" w:hAnsi="Fira Sans" w:cs="ArialMT"/>
                <w:sz w:val="19"/>
                <w:szCs w:val="19"/>
              </w:rPr>
              <w:t>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2023 </w:t>
            </w:r>
            <w:r w:rsidR="00DF181A">
              <w:rPr>
                <w:rFonts w:ascii="Fira Sans" w:hAnsi="Fira Sans" w:cs="ArialMT"/>
                <w:sz w:val="19"/>
                <w:szCs w:val="19"/>
              </w:rPr>
              <w:t xml:space="preserve">r. 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poz. 1440).</w:t>
            </w:r>
          </w:p>
        </w:tc>
        <w:tc>
          <w:tcPr>
            <w:tcW w:w="4530" w:type="dxa"/>
          </w:tcPr>
          <w:p w14:paraId="4D58D1C5" w14:textId="77777777" w:rsidR="000F541A" w:rsidRPr="00CA2E58" w:rsidRDefault="000F541A" w:rsidP="00EE77F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exact"/>
              <w:ind w:left="289" w:hanging="284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działania ciągłe,</w:t>
            </w:r>
          </w:p>
          <w:p w14:paraId="63744210" w14:textId="77777777" w:rsidR="000F541A" w:rsidRPr="00CA2E58" w:rsidRDefault="000F541A" w:rsidP="00EE77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left="318" w:hanging="318"/>
              <w:contextualSpacing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szkolenia dla pracowników z tworzenia dostępnych dokumentów elektronicznych.</w:t>
            </w:r>
          </w:p>
        </w:tc>
      </w:tr>
      <w:tr w:rsidR="000F541A" w:rsidRPr="00CA2E58" w14:paraId="15F96A17" w14:textId="77777777" w:rsidTr="00EE77F9">
        <w:tc>
          <w:tcPr>
            <w:tcW w:w="4530" w:type="dxa"/>
          </w:tcPr>
          <w:p w14:paraId="60303D9E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Wykonanie opisów alternatywnych grafik i zdjęć.</w:t>
            </w:r>
          </w:p>
        </w:tc>
        <w:tc>
          <w:tcPr>
            <w:tcW w:w="4530" w:type="dxa"/>
          </w:tcPr>
          <w:p w14:paraId="35B8BDBA" w14:textId="77777777" w:rsidR="000F541A" w:rsidRPr="00CA2E58" w:rsidRDefault="000F541A" w:rsidP="00EE77F9">
            <w:pPr>
              <w:pStyle w:val="Akapitzlist"/>
              <w:numPr>
                <w:ilvl w:val="0"/>
                <w:numId w:val="29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exact"/>
              <w:ind w:left="290" w:hanging="284"/>
              <w:contextualSpacing w:val="0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działania ciągłe,</w:t>
            </w:r>
          </w:p>
          <w:p w14:paraId="0B534E8F" w14:textId="77777777" w:rsidR="000F541A" w:rsidRPr="00CA2E58" w:rsidRDefault="000F541A" w:rsidP="00EE77F9">
            <w:pPr>
              <w:pStyle w:val="Akapitzlist"/>
              <w:numPr>
                <w:ilvl w:val="0"/>
                <w:numId w:val="29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exact"/>
              <w:ind w:left="290" w:hanging="284"/>
              <w:contextualSpacing w:val="0"/>
              <w:jc w:val="lef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szkolenia dla pracowników z tworzenia dostępnych dokumentów elektronicznych.</w:t>
            </w:r>
          </w:p>
        </w:tc>
      </w:tr>
      <w:tr w:rsidR="000F541A" w:rsidRPr="00CA2E58" w14:paraId="3055EA02" w14:textId="77777777" w:rsidTr="00EE77F9">
        <w:tc>
          <w:tcPr>
            <w:tcW w:w="4530" w:type="dxa"/>
          </w:tcPr>
          <w:p w14:paraId="1C67B94B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Wykonanie napisów oraz audiodeskrypcji do filmów udostępnianych na stronach Urzędu.</w:t>
            </w:r>
          </w:p>
        </w:tc>
        <w:tc>
          <w:tcPr>
            <w:tcW w:w="4530" w:type="dxa"/>
          </w:tcPr>
          <w:p w14:paraId="523C29EB" w14:textId="77777777" w:rsidR="000F541A" w:rsidRPr="00CA2E58" w:rsidRDefault="000F541A" w:rsidP="00EE77F9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exact"/>
              <w:ind w:left="289" w:hanging="284"/>
              <w:rPr>
                <w:rFonts w:ascii="Fira Sans" w:hAnsi="Fira Sans" w:cs="ArialMT"/>
                <w:color w:val="FF0000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działania wg potrzeb,</w:t>
            </w:r>
          </w:p>
          <w:p w14:paraId="6920F4A2" w14:textId="77777777" w:rsidR="000F541A" w:rsidRPr="00CA2E58" w:rsidRDefault="000F541A" w:rsidP="00EE77F9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exact"/>
              <w:ind w:left="289" w:hanging="284"/>
              <w:jc w:val="lef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wyznaczenie osoby odpowiedzialnej, za dostępność filmów publikowanych na stronach Urzędu oraz szkolenie dla tej osoby</w:t>
            </w:r>
            <w:r w:rsidRPr="00CA2E58">
              <w:rPr>
                <w:rFonts w:ascii="Fira Sans" w:hAnsi="Fira Sans" w:cs="ArialMT"/>
                <w:color w:val="7030A0"/>
                <w:sz w:val="19"/>
                <w:szCs w:val="19"/>
              </w:rPr>
              <w:t>.</w:t>
            </w:r>
          </w:p>
        </w:tc>
      </w:tr>
      <w:tr w:rsidR="000F541A" w:rsidRPr="00CA2E58" w14:paraId="0402EFD6" w14:textId="77777777" w:rsidTr="00EE77F9">
        <w:tc>
          <w:tcPr>
            <w:tcW w:w="4530" w:type="dxa"/>
          </w:tcPr>
          <w:p w14:paraId="6AFF0B91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/>
                <w:sz w:val="19"/>
                <w:szCs w:val="19"/>
              </w:rPr>
              <w:t>Przygotowanie publikacji w wersji dostępnej cyfrowo.</w:t>
            </w:r>
          </w:p>
        </w:tc>
        <w:tc>
          <w:tcPr>
            <w:tcW w:w="4530" w:type="dxa"/>
          </w:tcPr>
          <w:p w14:paraId="556BA665" w14:textId="77777777" w:rsidR="000F541A" w:rsidRPr="00CA2E58" w:rsidRDefault="000F541A" w:rsidP="00EE77F9">
            <w:pPr>
              <w:pStyle w:val="Akapitzlist"/>
              <w:numPr>
                <w:ilvl w:val="0"/>
                <w:numId w:val="31"/>
              </w:numPr>
              <w:tabs>
                <w:tab w:val="clear" w:pos="851"/>
                <w:tab w:val="left" w:pos="289"/>
              </w:tabs>
              <w:spacing w:line="240" w:lineRule="exact"/>
              <w:ind w:left="289" w:hanging="284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działania ciągłe,</w:t>
            </w:r>
          </w:p>
          <w:p w14:paraId="1DDB601D" w14:textId="77777777" w:rsidR="000F541A" w:rsidRPr="00CA2E58" w:rsidRDefault="000F541A" w:rsidP="00EE77F9">
            <w:pPr>
              <w:pStyle w:val="Akapitzlist"/>
              <w:numPr>
                <w:ilvl w:val="0"/>
                <w:numId w:val="31"/>
              </w:numPr>
              <w:tabs>
                <w:tab w:val="clear" w:pos="851"/>
                <w:tab w:val="left" w:pos="289"/>
              </w:tabs>
              <w:spacing w:line="240" w:lineRule="exact"/>
              <w:ind w:left="289" w:hanging="284"/>
              <w:jc w:val="lef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szkolenia dla pracowników,</w:t>
            </w:r>
          </w:p>
        </w:tc>
      </w:tr>
    </w:tbl>
    <w:p w14:paraId="41A22AA7" w14:textId="77777777" w:rsidR="000F541A" w:rsidRPr="00CA2E58" w:rsidRDefault="000F541A" w:rsidP="00DD38CB">
      <w:pPr>
        <w:pStyle w:val="Lista"/>
        <w:spacing w:before="360" w:after="120" w:line="240" w:lineRule="exact"/>
        <w:ind w:left="284" w:hanging="284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b/>
          <w:sz w:val="19"/>
          <w:szCs w:val="19"/>
        </w:rPr>
        <w:lastRenderedPageBreak/>
        <w:t>III.</w:t>
      </w:r>
      <w:r w:rsidRPr="00CA2E58">
        <w:rPr>
          <w:rFonts w:ascii="Fira Sans" w:hAnsi="Fira Sans"/>
          <w:sz w:val="19"/>
          <w:szCs w:val="19"/>
        </w:rPr>
        <w:tab/>
      </w:r>
      <w:r w:rsidRPr="00CA2E58">
        <w:rPr>
          <w:rFonts w:ascii="Fira Sans" w:hAnsi="Fira Sans"/>
          <w:b/>
          <w:sz w:val="19"/>
          <w:szCs w:val="19"/>
        </w:rPr>
        <w:t>Dostępność informacyjno-komunikacyjna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ostępność informacyjno-komunikacyjna"/>
        <w:tblDescription w:val="Dostępność informacyjno-komunikacyjna"/>
      </w:tblPr>
      <w:tblGrid>
        <w:gridCol w:w="4530"/>
        <w:gridCol w:w="4530"/>
      </w:tblGrid>
      <w:tr w:rsidR="000F541A" w:rsidRPr="00CA2E58" w14:paraId="768FCC6A" w14:textId="77777777" w:rsidTr="00EE77F9">
        <w:trPr>
          <w:tblHeader/>
        </w:trPr>
        <w:tc>
          <w:tcPr>
            <w:tcW w:w="4530" w:type="dxa"/>
          </w:tcPr>
          <w:p w14:paraId="2F9719F8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Proponowane działania</w:t>
            </w:r>
          </w:p>
        </w:tc>
        <w:tc>
          <w:tcPr>
            <w:tcW w:w="4530" w:type="dxa"/>
          </w:tcPr>
          <w:p w14:paraId="52CBFC02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Zalecenia do wdrożenia</w:t>
            </w:r>
          </w:p>
        </w:tc>
      </w:tr>
      <w:tr w:rsidR="000F541A" w:rsidRPr="00CA2E58" w14:paraId="4C261645" w14:textId="77777777" w:rsidTr="00EE77F9">
        <w:tc>
          <w:tcPr>
            <w:tcW w:w="4530" w:type="dxa"/>
          </w:tcPr>
          <w:p w14:paraId="05A1E9BC" w14:textId="3D00B2B3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Zapewnienie na stronie internetowej Urzędu komu</w:t>
            </w:r>
            <w:r w:rsidR="004B51D4">
              <w:rPr>
                <w:rFonts w:ascii="Fira Sans" w:hAnsi="Fira Sans" w:cs="ArialMT"/>
                <w:sz w:val="19"/>
                <w:szCs w:val="19"/>
              </w:rPr>
              <w:t>nikacji audiowizualnej, w tym z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wykorzystaniem komunikatorów internetowych.</w:t>
            </w:r>
          </w:p>
        </w:tc>
        <w:tc>
          <w:tcPr>
            <w:tcW w:w="4530" w:type="dxa"/>
          </w:tcPr>
          <w:p w14:paraId="2F908214" w14:textId="086D3E1F" w:rsidR="000F541A" w:rsidRPr="00CA2E58" w:rsidRDefault="005F03F6" w:rsidP="00EE77F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exact"/>
              <w:ind w:left="289" w:hanging="284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działania ciągłe,</w:t>
            </w:r>
          </w:p>
          <w:p w14:paraId="55DAF642" w14:textId="0F74DE19" w:rsidR="000F541A" w:rsidRPr="00CA2E58" w:rsidRDefault="005F03F6" w:rsidP="00EE77F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exact"/>
              <w:ind w:left="289" w:hanging="284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z</w:t>
            </w:r>
            <w:r w:rsidR="000F541A" w:rsidRPr="00CA2E58">
              <w:rPr>
                <w:rFonts w:ascii="Fira Sans" w:hAnsi="Fira Sans" w:cs="ArialMT"/>
                <w:sz w:val="19"/>
                <w:szCs w:val="19"/>
              </w:rPr>
              <w:t xml:space="preserve">amieszczenie na stronie Urzędu, w </w:t>
            </w:r>
            <w:r w:rsidR="004B51D4">
              <w:rPr>
                <w:rFonts w:ascii="Fira Sans" w:hAnsi="Fira Sans" w:cs="ArialMT"/>
                <w:sz w:val="19"/>
                <w:szCs w:val="19"/>
              </w:rPr>
              <w:t>zakładce „Informacje dla osób z </w:t>
            </w:r>
            <w:r w:rsidR="000F541A" w:rsidRPr="00CA2E58">
              <w:rPr>
                <w:rFonts w:ascii="Fira Sans" w:hAnsi="Fira Sans" w:cs="ArialMT"/>
                <w:sz w:val="19"/>
                <w:szCs w:val="19"/>
              </w:rPr>
              <w:t>niepełnosprawnościami”, komunikatu na temat możliwości kontaktu z Urzędem.</w:t>
            </w:r>
          </w:p>
        </w:tc>
      </w:tr>
      <w:tr w:rsidR="000F541A" w:rsidRPr="00CA2E58" w14:paraId="5DDADFC0" w14:textId="77777777" w:rsidTr="00EE77F9">
        <w:tc>
          <w:tcPr>
            <w:tcW w:w="4530" w:type="dxa"/>
          </w:tcPr>
          <w:p w14:paraId="6C313C2A" w14:textId="7062A174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Umożliwienie </w:t>
            </w:r>
            <w:r w:rsidR="00085732" w:rsidRPr="00CA2E58">
              <w:rPr>
                <w:rFonts w:ascii="Fira Sans" w:hAnsi="Fira Sans" w:cs="ArialMT"/>
                <w:sz w:val="19"/>
                <w:szCs w:val="19"/>
              </w:rPr>
              <w:t xml:space="preserve">osobie Głuchej 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kontaktu </w:t>
            </w:r>
            <w:r w:rsidR="004B51D4">
              <w:rPr>
                <w:rFonts w:ascii="Fira Sans" w:hAnsi="Fira Sans" w:cs="ArialMT"/>
                <w:sz w:val="19"/>
                <w:szCs w:val="19"/>
              </w:rPr>
              <w:t>z </w:t>
            </w:r>
            <w:r w:rsidR="00E628CD">
              <w:rPr>
                <w:rFonts w:ascii="Fira Sans" w:hAnsi="Fira Sans" w:cs="ArialMT"/>
                <w:sz w:val="19"/>
                <w:szCs w:val="19"/>
              </w:rPr>
              <w:t xml:space="preserve">pracownikami </w:t>
            </w:r>
            <w:r w:rsidR="00E628CD" w:rsidRPr="00CA2E58">
              <w:rPr>
                <w:rFonts w:ascii="Fira Sans" w:hAnsi="Fira Sans" w:cs="ArialMT"/>
                <w:sz w:val="19"/>
                <w:szCs w:val="19"/>
              </w:rPr>
              <w:t>Urzęd</w:t>
            </w:r>
            <w:r w:rsidR="00E628CD">
              <w:rPr>
                <w:rFonts w:ascii="Fira Sans" w:hAnsi="Fira Sans" w:cs="ArialMT"/>
                <w:sz w:val="19"/>
                <w:szCs w:val="19"/>
              </w:rPr>
              <w:t xml:space="preserve">u 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za pomocą tłumacza PJM.</w:t>
            </w:r>
          </w:p>
        </w:tc>
        <w:tc>
          <w:tcPr>
            <w:tcW w:w="4530" w:type="dxa"/>
          </w:tcPr>
          <w:p w14:paraId="37DE1510" w14:textId="200898CB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Kontynuacja umowy z PZG Oddział Małopolski. </w:t>
            </w:r>
          </w:p>
        </w:tc>
      </w:tr>
      <w:tr w:rsidR="000F541A" w:rsidRPr="00CA2E58" w14:paraId="0107546F" w14:textId="77777777" w:rsidTr="00EE77F9">
        <w:tc>
          <w:tcPr>
            <w:tcW w:w="4530" w:type="dxa"/>
          </w:tcPr>
          <w:p w14:paraId="30C6B9E5" w14:textId="04DA71E6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Umożliwienie </w:t>
            </w:r>
            <w:r w:rsidR="00E628CD" w:rsidRPr="00CA2E58">
              <w:rPr>
                <w:rFonts w:ascii="Fira Sans" w:hAnsi="Fira Sans" w:cs="ArialMT"/>
                <w:sz w:val="19"/>
                <w:szCs w:val="19"/>
              </w:rPr>
              <w:t xml:space="preserve">osobie głuchoniewidomej 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kontaktu z pracownikami Urzędu za pomocą tłumacza – przewodnika (kontakt osobisty).</w:t>
            </w:r>
          </w:p>
        </w:tc>
        <w:tc>
          <w:tcPr>
            <w:tcW w:w="4530" w:type="dxa"/>
          </w:tcPr>
          <w:p w14:paraId="52D6444E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Zapewnienie tłumacza przewodnika dla osób głuchoniewidomych odwiedzających Urząd,</w:t>
            </w:r>
            <w:r w:rsidRPr="00CA2E58">
              <w:rPr>
                <w:rFonts w:ascii="Fira Sans" w:hAnsi="Fira Sans" w:cs="ArialMT"/>
                <w:color w:val="7030A0"/>
                <w:sz w:val="19"/>
                <w:szCs w:val="19"/>
              </w:rPr>
              <w:t xml:space="preserve"> 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kontynuacja umowy z PZG Oddział Małopolski. </w:t>
            </w:r>
          </w:p>
        </w:tc>
      </w:tr>
      <w:tr w:rsidR="000F541A" w:rsidRPr="00CA2E58" w14:paraId="27B5452E" w14:textId="77777777" w:rsidTr="00EE77F9">
        <w:tc>
          <w:tcPr>
            <w:tcW w:w="4530" w:type="dxa"/>
          </w:tcPr>
          <w:p w14:paraId="113ECF9D" w14:textId="2798FDC0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Zapewnienie tłumaczy PJM</w:t>
            </w:r>
            <w:r w:rsidR="004B51D4">
              <w:rPr>
                <w:rFonts w:ascii="Fira Sans" w:hAnsi="Fira Sans" w:cs="ArialMT"/>
                <w:sz w:val="19"/>
                <w:szCs w:val="19"/>
              </w:rPr>
              <w:t>, napisów w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materiałach audiowizualnych umieszczanych na stronach internetowych przez Urząd oraz tłumaczy PJM podczas organizowanych wydarzeń.</w:t>
            </w:r>
          </w:p>
        </w:tc>
        <w:tc>
          <w:tcPr>
            <w:tcW w:w="4530" w:type="dxa"/>
          </w:tcPr>
          <w:p w14:paraId="31AF70BC" w14:textId="77777777" w:rsidR="000F541A" w:rsidRPr="00CA2E58" w:rsidRDefault="000F541A" w:rsidP="00EE77F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exact"/>
              <w:ind w:left="318" w:hanging="313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działanie ciągłe,</w:t>
            </w:r>
          </w:p>
          <w:p w14:paraId="3284B234" w14:textId="6BE12C71" w:rsidR="000F541A" w:rsidRPr="00CA2E58" w:rsidRDefault="000F541A" w:rsidP="00EE77F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exact"/>
              <w:ind w:left="318" w:hanging="313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stosowan</w:t>
            </w:r>
            <w:r w:rsidR="004B51D4">
              <w:rPr>
                <w:rFonts w:ascii="Fira Sans" w:hAnsi="Fira Sans" w:cs="ArialMT"/>
                <w:sz w:val="19"/>
                <w:szCs w:val="19"/>
              </w:rPr>
              <w:t>ie w zamówieniach publicznych i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umowach z wykonawcami zapisów dotyczących zapewnienia usługi tłumacza PJM, napisów, które będą dostępne na nagraniu z wydarzenia w materiałach audiowizualnych,</w:t>
            </w:r>
          </w:p>
        </w:tc>
      </w:tr>
    </w:tbl>
    <w:p w14:paraId="3C771CFE" w14:textId="02ABCE4D" w:rsidR="000F541A" w:rsidRPr="00CA2E58" w:rsidRDefault="000F541A" w:rsidP="00DD38CB">
      <w:pPr>
        <w:pStyle w:val="Lista"/>
        <w:spacing w:before="360" w:after="120" w:line="240" w:lineRule="exact"/>
        <w:ind w:left="284" w:hanging="284"/>
        <w:jc w:val="both"/>
        <w:rPr>
          <w:rFonts w:ascii="Fira Sans" w:hAnsi="Fira Sans"/>
          <w:b/>
          <w:sz w:val="19"/>
          <w:szCs w:val="19"/>
        </w:rPr>
      </w:pPr>
      <w:r w:rsidRPr="00CA2E58">
        <w:rPr>
          <w:rFonts w:ascii="Fira Sans" w:hAnsi="Fira Sans"/>
          <w:b/>
          <w:sz w:val="19"/>
          <w:szCs w:val="19"/>
        </w:rPr>
        <w:t>IV.</w:t>
      </w:r>
      <w:r w:rsidRPr="00CA2E58">
        <w:rPr>
          <w:rFonts w:ascii="Fira Sans" w:hAnsi="Fira Sans"/>
          <w:b/>
          <w:sz w:val="19"/>
          <w:szCs w:val="19"/>
        </w:rPr>
        <w:tab/>
        <w:t>Pozostałe działania prowadzone w Urzędzie Statystycznym w Krakowie zmierzające do poprawy dostępności.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ozostałe działania prowadzone w Urzędzie Statystycznym w Krakowie zmierzające do poprawy dostępności."/>
        <w:tblDescription w:val="Pozostałe działania prowadzone w Urzędzie Statystycznym w Krakowie zmierzające do poprawy dostępności."/>
      </w:tblPr>
      <w:tblGrid>
        <w:gridCol w:w="4530"/>
        <w:gridCol w:w="4530"/>
      </w:tblGrid>
      <w:tr w:rsidR="000F541A" w:rsidRPr="00CA2E58" w14:paraId="1526404A" w14:textId="77777777" w:rsidTr="00913D39">
        <w:trPr>
          <w:tblHeader/>
        </w:trPr>
        <w:tc>
          <w:tcPr>
            <w:tcW w:w="4530" w:type="dxa"/>
          </w:tcPr>
          <w:p w14:paraId="55BA0805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Proponowane działania</w:t>
            </w:r>
          </w:p>
        </w:tc>
        <w:tc>
          <w:tcPr>
            <w:tcW w:w="4530" w:type="dxa"/>
          </w:tcPr>
          <w:p w14:paraId="5CD2918A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Zalecenia do wdrożenia</w:t>
            </w:r>
          </w:p>
        </w:tc>
      </w:tr>
      <w:tr w:rsidR="000F541A" w:rsidRPr="00CA2E58" w14:paraId="5232DBE2" w14:textId="77777777" w:rsidTr="00913D39">
        <w:tc>
          <w:tcPr>
            <w:tcW w:w="4530" w:type="dxa"/>
          </w:tcPr>
          <w:p w14:paraId="777D1299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Budowanie świadomości pracowników Urzędu na temat różnych rodzajów niepełnosprawności oraz prawidłowych zachowań w kontakcie z osobami niepełnosprawn</w:t>
            </w:r>
            <w:r w:rsidR="00065010" w:rsidRPr="00CA2E58">
              <w:rPr>
                <w:rFonts w:ascii="Fira Sans" w:hAnsi="Fira Sans" w:cs="ArialMT"/>
                <w:sz w:val="19"/>
                <w:szCs w:val="19"/>
              </w:rPr>
              <w:t>ymi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.</w:t>
            </w:r>
          </w:p>
        </w:tc>
        <w:tc>
          <w:tcPr>
            <w:tcW w:w="4530" w:type="dxa"/>
          </w:tcPr>
          <w:p w14:paraId="143F6EDF" w14:textId="77777777" w:rsidR="000F541A" w:rsidRPr="00CA2E58" w:rsidRDefault="000F541A" w:rsidP="00EE77F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działania ciągłe,</w:t>
            </w:r>
          </w:p>
          <w:p w14:paraId="608D1B14" w14:textId="21179185" w:rsidR="000F541A" w:rsidRPr="00CA2E58" w:rsidRDefault="000F541A" w:rsidP="00EE77F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jc w:val="lef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organizacja wydarzeń, spotkań oraz szkoleń wewnęt</w:t>
            </w:r>
            <w:r w:rsidR="004B51D4">
              <w:rPr>
                <w:rFonts w:ascii="Fira Sans" w:hAnsi="Fira Sans" w:cs="ArialMT"/>
                <w:sz w:val="19"/>
                <w:szCs w:val="19"/>
              </w:rPr>
              <w:t>rznych na temat: savoir vivre w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kontakcie z osobami niepełnosprawn</w:t>
            </w:r>
            <w:r w:rsidR="00065010" w:rsidRPr="00CA2E58">
              <w:rPr>
                <w:rFonts w:ascii="Fira Sans" w:hAnsi="Fira Sans" w:cs="ArialMT"/>
                <w:sz w:val="19"/>
                <w:szCs w:val="19"/>
              </w:rPr>
              <w:t>ymi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,</w:t>
            </w:r>
          </w:p>
          <w:p w14:paraId="2054C5B4" w14:textId="77777777" w:rsidR="000F541A" w:rsidRPr="00CA2E58" w:rsidRDefault="000F541A" w:rsidP="00EE77F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jc w:val="lef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aktualizacja poradników dla pracowników dostępnych w intranecie, w zakładce Społeczna Odpowiedzialność – CSR,</w:t>
            </w:r>
          </w:p>
          <w:p w14:paraId="6F315265" w14:textId="77777777" w:rsidR="000F541A" w:rsidRPr="00CA2E58" w:rsidRDefault="000F541A" w:rsidP="00EE77F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jc w:val="lef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prowadzenie i uzupełnianie zakładki Dostępność w intranecie.</w:t>
            </w:r>
          </w:p>
        </w:tc>
      </w:tr>
      <w:tr w:rsidR="000F541A" w:rsidRPr="00CA2E58" w14:paraId="7ED8D78B" w14:textId="77777777" w:rsidTr="00913D39">
        <w:tc>
          <w:tcPr>
            <w:tcW w:w="4530" w:type="dxa"/>
          </w:tcPr>
          <w:p w14:paraId="042A5C39" w14:textId="28AFFFE6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Realizacja art. 4 ust. 3 Ustawy o zapewnianiu dostępności osobom ze szczególnymi potrzebami.</w:t>
            </w:r>
          </w:p>
        </w:tc>
        <w:tc>
          <w:tcPr>
            <w:tcW w:w="4530" w:type="dxa"/>
          </w:tcPr>
          <w:p w14:paraId="6820B87E" w14:textId="77777777" w:rsidR="00CE042A" w:rsidRPr="00CA2E58" w:rsidRDefault="00CE042A" w:rsidP="00EE77F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jc w:val="lef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działania wg potrzeb, </w:t>
            </w:r>
          </w:p>
          <w:p w14:paraId="4A52A60B" w14:textId="5FFDA1F5" w:rsidR="00CE042A" w:rsidRPr="00CA2E58" w:rsidRDefault="00CE042A" w:rsidP="00EE77F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jc w:val="lef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określania w treści umów warunków służ</w:t>
            </w:r>
            <w:r w:rsidR="004B51D4">
              <w:rPr>
                <w:rFonts w:ascii="Fira Sans" w:hAnsi="Fira Sans" w:cs="ArialMT"/>
                <w:sz w:val="19"/>
                <w:szCs w:val="19"/>
              </w:rPr>
              <w:t>ących zapewnieniu dostępności w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zakresie zadań publicznych lub zamówień publicznych,</w:t>
            </w:r>
          </w:p>
          <w:p w14:paraId="5FB8DFE4" w14:textId="5867434E" w:rsidR="000F541A" w:rsidRPr="00CA2E58" w:rsidRDefault="00CE042A" w:rsidP="00EE77F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jc w:val="lef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prz</w:t>
            </w:r>
            <w:r w:rsidR="004B51D4">
              <w:rPr>
                <w:rFonts w:ascii="Fira Sans" w:hAnsi="Fira Sans" w:cs="ArialMT"/>
                <w:sz w:val="19"/>
                <w:szCs w:val="19"/>
              </w:rPr>
              <w:t>ygotowanie propozycji klauzul o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zapewnieniu dostępności, do zastosowania w umowach zawier</w:t>
            </w:r>
            <w:r w:rsidR="004B51D4">
              <w:rPr>
                <w:rFonts w:ascii="Fira Sans" w:hAnsi="Fira Sans" w:cs="ArialMT"/>
                <w:sz w:val="19"/>
                <w:szCs w:val="19"/>
              </w:rPr>
              <w:t>anych przez Urząd z </w:t>
            </w:r>
            <w:r w:rsidR="00065010" w:rsidRPr="00CA2E58">
              <w:rPr>
                <w:rFonts w:ascii="Fira Sans" w:hAnsi="Fira Sans" w:cs="ArialMT"/>
                <w:sz w:val="19"/>
                <w:szCs w:val="19"/>
              </w:rPr>
              <w:t>wykonawcami,</w:t>
            </w:r>
          </w:p>
          <w:p w14:paraId="52721D3F" w14:textId="77777777" w:rsidR="00065010" w:rsidRPr="00CA2E58" w:rsidRDefault="00065010" w:rsidP="00EE77F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jc w:val="lef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szkolenie dla pracowników odpowiedzialnych za przygotowywanie umów.</w:t>
            </w:r>
          </w:p>
        </w:tc>
      </w:tr>
      <w:tr w:rsidR="000F541A" w:rsidRPr="00CA2E58" w14:paraId="18578873" w14:textId="77777777" w:rsidTr="00913D39">
        <w:tc>
          <w:tcPr>
            <w:tcW w:w="4530" w:type="dxa"/>
          </w:tcPr>
          <w:p w14:paraId="5FD1F1A5" w14:textId="3E4D29FA" w:rsidR="000F541A" w:rsidRPr="00CA2E58" w:rsidRDefault="000F541A" w:rsidP="00EE77F9">
            <w:pPr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/>
                <w:sz w:val="19"/>
                <w:szCs w:val="19"/>
              </w:rPr>
              <w:t>Monitorowanie działalności Urzędu w zakresie zapewnienia dostępności osobom ze szczególnymi</w:t>
            </w:r>
            <w:r w:rsidR="004B51D4">
              <w:rPr>
                <w:rFonts w:ascii="Fira Sans" w:hAnsi="Fira Sans"/>
                <w:sz w:val="19"/>
                <w:szCs w:val="19"/>
              </w:rPr>
              <w:t xml:space="preserve"> potrzebami oraz informowanie o </w:t>
            </w:r>
            <w:r w:rsidRPr="00CA2E58">
              <w:rPr>
                <w:rFonts w:ascii="Fira Sans" w:hAnsi="Fira Sans"/>
                <w:sz w:val="19"/>
                <w:szCs w:val="19"/>
              </w:rPr>
              <w:t>koniecz</w:t>
            </w:r>
            <w:r w:rsidR="004B51D4">
              <w:rPr>
                <w:rFonts w:ascii="Fira Sans" w:hAnsi="Fira Sans"/>
                <w:sz w:val="19"/>
                <w:szCs w:val="19"/>
              </w:rPr>
              <w:t>ności wprowadzenia usprawnień i </w:t>
            </w:r>
            <w:r w:rsidRPr="00CA2E58">
              <w:rPr>
                <w:rFonts w:ascii="Fira Sans" w:hAnsi="Fira Sans"/>
                <w:sz w:val="19"/>
                <w:szCs w:val="19"/>
              </w:rPr>
              <w:t>dodatkowych działań.</w:t>
            </w:r>
          </w:p>
        </w:tc>
        <w:tc>
          <w:tcPr>
            <w:tcW w:w="4530" w:type="dxa"/>
          </w:tcPr>
          <w:p w14:paraId="1430346A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Działania ciągłe.</w:t>
            </w:r>
          </w:p>
        </w:tc>
      </w:tr>
      <w:tr w:rsidR="000F541A" w:rsidRPr="00CA2E58" w14:paraId="7E6BF4CD" w14:textId="77777777" w:rsidTr="00913D39">
        <w:tc>
          <w:tcPr>
            <w:tcW w:w="4530" w:type="dxa"/>
          </w:tcPr>
          <w:p w14:paraId="711A5142" w14:textId="77777777" w:rsidR="000F541A" w:rsidRPr="00CA2E58" w:rsidRDefault="000F541A" w:rsidP="00EE77F9">
            <w:pPr>
              <w:spacing w:line="240" w:lineRule="exact"/>
              <w:rPr>
                <w:rFonts w:ascii="Fira Sans" w:hAnsi="Fira Sans"/>
                <w:sz w:val="19"/>
                <w:szCs w:val="19"/>
              </w:rPr>
            </w:pPr>
            <w:r w:rsidRPr="00CA2E58">
              <w:rPr>
                <w:rFonts w:ascii="Fira Sans" w:hAnsi="Fira Sans"/>
                <w:sz w:val="19"/>
                <w:szCs w:val="19"/>
              </w:rPr>
              <w:t>Aktualizacja deklaracji dostępności.</w:t>
            </w:r>
          </w:p>
        </w:tc>
        <w:tc>
          <w:tcPr>
            <w:tcW w:w="4530" w:type="dxa"/>
          </w:tcPr>
          <w:p w14:paraId="19AC34A2" w14:textId="5CDFB3B8" w:rsidR="000F541A" w:rsidRPr="00CA2E58" w:rsidRDefault="00EA41E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Zgodnie z zapisami U</w:t>
            </w:r>
            <w:r w:rsidR="000F541A" w:rsidRPr="00CA2E58">
              <w:rPr>
                <w:rFonts w:ascii="Fira Sans" w:hAnsi="Fira Sans" w:cs="ArialMT"/>
                <w:sz w:val="19"/>
                <w:szCs w:val="19"/>
              </w:rPr>
              <w:t>stawy</w:t>
            </w:r>
            <w:r w:rsidR="0002785D">
              <w:rPr>
                <w:rFonts w:ascii="Fira Sans" w:hAnsi="Fira Sans" w:cs="ArialMT"/>
                <w:sz w:val="19"/>
                <w:szCs w:val="19"/>
              </w:rPr>
              <w:t xml:space="preserve"> – corocznie</w:t>
            </w:r>
            <w:r w:rsidR="004B51D4">
              <w:rPr>
                <w:rFonts w:ascii="Fira Sans" w:hAnsi="Fira Sans" w:cs="ArialMT"/>
                <w:sz w:val="19"/>
                <w:szCs w:val="19"/>
              </w:rPr>
              <w:t xml:space="preserve"> do dnia 31 </w:t>
            </w:r>
            <w:r w:rsidR="000F541A" w:rsidRPr="00CA2E58">
              <w:rPr>
                <w:rFonts w:ascii="Fira Sans" w:hAnsi="Fira Sans" w:cs="ArialMT"/>
                <w:sz w:val="19"/>
                <w:szCs w:val="19"/>
              </w:rPr>
              <w:t>marca oraz w każdym przypadku istotnej zmiany sy</w:t>
            </w:r>
            <w:r w:rsidR="004B51D4">
              <w:rPr>
                <w:rFonts w:ascii="Fira Sans" w:hAnsi="Fira Sans" w:cs="ArialMT"/>
                <w:sz w:val="19"/>
                <w:szCs w:val="19"/>
              </w:rPr>
              <w:t>tuacji dotyczącej dostępności w </w:t>
            </w:r>
            <w:r w:rsidR="000F541A" w:rsidRPr="00CA2E58">
              <w:rPr>
                <w:rFonts w:ascii="Fira Sans" w:hAnsi="Fira Sans" w:cs="ArialMT"/>
                <w:sz w:val="19"/>
                <w:szCs w:val="19"/>
              </w:rPr>
              <w:t>Urzędzie.</w:t>
            </w:r>
          </w:p>
        </w:tc>
      </w:tr>
    </w:tbl>
    <w:p w14:paraId="7ADA382C" w14:textId="77777777" w:rsidR="000F541A" w:rsidRPr="00CA2E58" w:rsidRDefault="000F541A" w:rsidP="00EE77F9">
      <w:pPr>
        <w:autoSpaceDE w:val="0"/>
        <w:autoSpaceDN w:val="0"/>
        <w:adjustRightInd w:val="0"/>
        <w:spacing w:after="160" w:line="240" w:lineRule="exact"/>
        <w:rPr>
          <w:rFonts w:ascii="Fira Sans" w:hAnsi="Fira Sans"/>
          <w:sz w:val="19"/>
          <w:szCs w:val="19"/>
        </w:rPr>
      </w:pPr>
    </w:p>
    <w:p w14:paraId="20A9EFD0" w14:textId="77777777" w:rsidR="000F541A" w:rsidRPr="00CA2E58" w:rsidRDefault="000F541A" w:rsidP="00EE77F9">
      <w:pPr>
        <w:pStyle w:val="Tekstpodstawowyzwciciem2"/>
        <w:numPr>
          <w:ilvl w:val="0"/>
          <w:numId w:val="24"/>
        </w:numPr>
        <w:spacing w:line="240" w:lineRule="exact"/>
        <w:jc w:val="both"/>
        <w:rPr>
          <w:rFonts w:ascii="Fira Sans" w:hAnsi="Fira Sans"/>
          <w:b/>
          <w:sz w:val="19"/>
          <w:szCs w:val="19"/>
        </w:rPr>
        <w:sectPr w:rsidR="000F541A" w:rsidRPr="00CA2E58" w:rsidSect="00FC1D93">
          <w:footerReference w:type="default" r:id="rId9"/>
          <w:footerReference w:type="first" r:id="rId10"/>
          <w:pgSz w:w="11906" w:h="16838" w:code="9"/>
          <w:pgMar w:top="1418" w:right="1418" w:bottom="1134" w:left="1418" w:header="709" w:footer="680" w:gutter="0"/>
          <w:pgNumType w:start="0"/>
          <w:cols w:space="708"/>
          <w:titlePg/>
          <w:docGrid w:linePitch="360"/>
        </w:sectPr>
      </w:pPr>
    </w:p>
    <w:p w14:paraId="3261D3E8" w14:textId="237F9B78" w:rsidR="000F541A" w:rsidRPr="00CA2E58" w:rsidRDefault="000F541A" w:rsidP="00EE77F9">
      <w:pPr>
        <w:pStyle w:val="Tekstpodstawowyzwciciem2"/>
        <w:numPr>
          <w:ilvl w:val="0"/>
          <w:numId w:val="24"/>
        </w:numPr>
        <w:spacing w:after="240" w:line="240" w:lineRule="exact"/>
        <w:jc w:val="both"/>
        <w:rPr>
          <w:rFonts w:ascii="Fira Sans" w:hAnsi="Fira Sans"/>
          <w:b/>
          <w:sz w:val="19"/>
          <w:szCs w:val="19"/>
        </w:rPr>
      </w:pPr>
      <w:r w:rsidRPr="00CA2E58">
        <w:rPr>
          <w:rFonts w:ascii="Fira Sans" w:hAnsi="Fira Sans"/>
          <w:b/>
          <w:sz w:val="19"/>
          <w:szCs w:val="19"/>
        </w:rPr>
        <w:lastRenderedPageBreak/>
        <w:t>Harmonogram realizacji Planu</w:t>
      </w:r>
    </w:p>
    <w:p w14:paraId="40C3AF4E" w14:textId="77777777" w:rsidR="000F541A" w:rsidRPr="00CA2E58" w:rsidRDefault="000F541A" w:rsidP="00EE77F9">
      <w:pPr>
        <w:pStyle w:val="Nagwek3"/>
        <w:spacing w:before="0" w:after="120" w:line="240" w:lineRule="exact"/>
        <w:rPr>
          <w:rFonts w:ascii="Fira Sans" w:hAnsi="Fira Sans"/>
          <w:b/>
          <w:color w:val="auto"/>
          <w:sz w:val="19"/>
          <w:szCs w:val="19"/>
        </w:rPr>
      </w:pPr>
      <w:r w:rsidRPr="00CA2E58">
        <w:rPr>
          <w:rFonts w:ascii="Fira Sans" w:hAnsi="Fira Sans"/>
          <w:b/>
          <w:color w:val="auto"/>
          <w:sz w:val="19"/>
          <w:szCs w:val="19"/>
        </w:rPr>
        <w:t>Dostępność architektoniczna:</w:t>
      </w:r>
    </w:p>
    <w:tbl>
      <w:tblPr>
        <w:tblStyle w:val="Tabela-Siatka"/>
        <w:tblW w:w="14992" w:type="dxa"/>
        <w:tblLayout w:type="fixed"/>
        <w:tblLook w:val="04A0" w:firstRow="1" w:lastRow="0" w:firstColumn="1" w:lastColumn="0" w:noHBand="0" w:noVBand="1"/>
        <w:tblCaption w:val="Harmonogram realizacji Planu- dostępność architektoniczna"/>
        <w:tblDescription w:val="Harmonogram realizacji Planu- dostępność architektoniczna"/>
      </w:tblPr>
      <w:tblGrid>
        <w:gridCol w:w="3085"/>
        <w:gridCol w:w="1559"/>
        <w:gridCol w:w="5954"/>
        <w:gridCol w:w="2268"/>
        <w:gridCol w:w="2126"/>
      </w:tblGrid>
      <w:tr w:rsidR="00B210EA" w:rsidRPr="00CA2E58" w14:paraId="6AE23A76" w14:textId="77777777" w:rsidTr="00ED532B">
        <w:trPr>
          <w:trHeight w:val="958"/>
          <w:tblHeader/>
        </w:trPr>
        <w:tc>
          <w:tcPr>
            <w:tcW w:w="3085" w:type="dxa"/>
            <w:vAlign w:val="center"/>
          </w:tcPr>
          <w:p w14:paraId="2E292186" w14:textId="77777777" w:rsidR="00B210EA" w:rsidRPr="00CA2E58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Element planu</w:t>
            </w:r>
          </w:p>
        </w:tc>
        <w:tc>
          <w:tcPr>
            <w:tcW w:w="1559" w:type="dxa"/>
            <w:vAlign w:val="center"/>
          </w:tcPr>
          <w:p w14:paraId="102DABDE" w14:textId="14D18A37" w:rsidR="00B210EA" w:rsidRPr="00CA2E58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/>
                <w:bCs/>
                <w:sz w:val="19"/>
                <w:szCs w:val="19"/>
              </w:rPr>
              <w:t xml:space="preserve">Czas </w:t>
            </w: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realizacji</w:t>
            </w:r>
          </w:p>
        </w:tc>
        <w:tc>
          <w:tcPr>
            <w:tcW w:w="5954" w:type="dxa"/>
            <w:vAlign w:val="center"/>
          </w:tcPr>
          <w:p w14:paraId="10A1ED43" w14:textId="77777777" w:rsidR="00B210EA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/>
                <w:bCs/>
                <w:sz w:val="19"/>
                <w:szCs w:val="19"/>
              </w:rPr>
              <w:t>Niezbędne działania/kroki milowe/</w:t>
            </w:r>
          </w:p>
          <w:p w14:paraId="7FEC4ACC" w14:textId="2F17E7E7" w:rsidR="00B210EA" w:rsidRPr="00CA2E58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/>
                <w:bCs/>
                <w:sz w:val="19"/>
                <w:szCs w:val="19"/>
              </w:rPr>
              <w:t xml:space="preserve">punkty kontroli </w:t>
            </w: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postępów prac</w:t>
            </w:r>
          </w:p>
        </w:tc>
        <w:tc>
          <w:tcPr>
            <w:tcW w:w="2268" w:type="dxa"/>
            <w:vAlign w:val="center"/>
          </w:tcPr>
          <w:p w14:paraId="26FE7A02" w14:textId="77777777" w:rsidR="00B210EA" w:rsidRPr="00CA2E58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Osoba/jednostka</w:t>
            </w:r>
          </w:p>
          <w:p w14:paraId="0B9B68FC" w14:textId="77777777" w:rsidR="00B210EA" w:rsidRPr="00CA2E58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odpowiedzialna</w:t>
            </w:r>
          </w:p>
        </w:tc>
        <w:tc>
          <w:tcPr>
            <w:tcW w:w="2126" w:type="dxa"/>
            <w:vAlign w:val="center"/>
          </w:tcPr>
          <w:p w14:paraId="64173F3F" w14:textId="77777777" w:rsidR="00B210EA" w:rsidRPr="00CA2E58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Koszt</w:t>
            </w:r>
          </w:p>
        </w:tc>
      </w:tr>
      <w:tr w:rsidR="000F541A" w:rsidRPr="00CA2E58" w14:paraId="2C34B124" w14:textId="77777777" w:rsidTr="00913D39">
        <w:tc>
          <w:tcPr>
            <w:tcW w:w="3085" w:type="dxa"/>
          </w:tcPr>
          <w:p w14:paraId="03E9B443" w14:textId="07D017FE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Zapewnienie informacji </w:t>
            </w:r>
            <w:r w:rsidR="00666826">
              <w:rPr>
                <w:rFonts w:ascii="Fira Sans" w:hAnsi="Fira Sans" w:cs="ArialMT"/>
                <w:sz w:val="19"/>
                <w:szCs w:val="19"/>
              </w:rPr>
              <w:t>na temat rozkładu pomieszczeń w budynku, co najmniej w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sposób wizualny i dotykowy lub głosowy.</w:t>
            </w:r>
          </w:p>
          <w:p w14:paraId="37B51754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</w:p>
          <w:p w14:paraId="394CB2B4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</w:p>
        </w:tc>
        <w:tc>
          <w:tcPr>
            <w:tcW w:w="1559" w:type="dxa"/>
          </w:tcPr>
          <w:p w14:paraId="4E707E47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2024-2025</w:t>
            </w:r>
            <w:r w:rsidR="004C4ED3"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 kontynuacja działań</w:t>
            </w:r>
          </w:p>
        </w:tc>
        <w:tc>
          <w:tcPr>
            <w:tcW w:w="5954" w:type="dxa"/>
          </w:tcPr>
          <w:p w14:paraId="4CA9504B" w14:textId="7017D25F" w:rsidR="000F541A" w:rsidRPr="00CA2E58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251" w:hanging="251"/>
              <w:rPr>
                <w:rFonts w:ascii="Fira Sans" w:hAnsi="Fira Sans" w:cs="Calibri"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 xml:space="preserve">opracowanie informacji </w:t>
            </w:r>
            <w:r w:rsidR="00666826">
              <w:rPr>
                <w:rFonts w:ascii="Fira Sans" w:hAnsi="Fira Sans" w:cs="Calibri"/>
                <w:color w:val="000000"/>
                <w:sz w:val="19"/>
                <w:szCs w:val="19"/>
              </w:rPr>
              <w:t>na temat rozkładu pomieszczeń w </w:t>
            </w:r>
            <w:r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 xml:space="preserve">budynku, czytelna tablica informacyjna dostosowana dla osób słabowidzących, </w:t>
            </w:r>
          </w:p>
          <w:p w14:paraId="167A39AC" w14:textId="42321494" w:rsidR="000F541A" w:rsidRPr="00CA2E58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251" w:hanging="251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zakup urządzeń umożliwiających zapewnienie informacji na temat rozkładu pomieszcze</w:t>
            </w:r>
            <w:r w:rsidR="00666826">
              <w:rPr>
                <w:rFonts w:ascii="Fira Sans" w:hAnsi="Fira Sans" w:cs="ArialMT"/>
                <w:sz w:val="19"/>
                <w:szCs w:val="19"/>
              </w:rPr>
              <w:t>ń w budynku w sposób wizualny i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dotykowy lub głosowy,</w:t>
            </w:r>
          </w:p>
          <w:p w14:paraId="6A032897" w14:textId="062E7FCE" w:rsidR="000F541A" w:rsidRPr="00CA2E58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235" w:hanging="235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skonsultowanie prop</w:t>
            </w:r>
            <w:r w:rsidR="00666826">
              <w:rPr>
                <w:rFonts w:ascii="Fira Sans" w:hAnsi="Fira Sans" w:cs="ArialMT"/>
                <w:sz w:val="19"/>
                <w:szCs w:val="19"/>
              </w:rPr>
              <w:t>onowanych rozwiązań z osobami z </w:t>
            </w:r>
            <w:r w:rsidR="00146C04" w:rsidRPr="00CA2E58">
              <w:rPr>
                <w:rFonts w:ascii="Fira Sans" w:hAnsi="Fira Sans" w:cs="ArialMT"/>
                <w:sz w:val="19"/>
                <w:szCs w:val="19"/>
              </w:rPr>
              <w:t xml:space="preserve">niepełnosprawnością 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wzroku</w:t>
            </w:r>
            <w:r w:rsidR="00FA4427" w:rsidRPr="00CA2E58">
              <w:rPr>
                <w:rFonts w:ascii="Fira Sans" w:hAnsi="Fira Sans" w:cs="ArialMT"/>
                <w:sz w:val="19"/>
                <w:szCs w:val="19"/>
              </w:rPr>
              <w:t>.</w:t>
            </w:r>
          </w:p>
        </w:tc>
        <w:tc>
          <w:tcPr>
            <w:tcW w:w="2268" w:type="dxa"/>
          </w:tcPr>
          <w:p w14:paraId="16391009" w14:textId="627E5CFB" w:rsidR="000F541A" w:rsidRPr="00CA2E58" w:rsidRDefault="00666826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t>WAD we współpracy z Koordynatorem ds. </w:t>
            </w:r>
            <w:r w:rsidR="00920817">
              <w:rPr>
                <w:rFonts w:ascii="Fira Sans" w:hAnsi="Fira Sans" w:cs="Arial-BoldMT"/>
                <w:bCs/>
                <w:sz w:val="19"/>
                <w:szCs w:val="19"/>
              </w:rPr>
              <w:t>d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>ostępności</w:t>
            </w:r>
          </w:p>
        </w:tc>
        <w:tc>
          <w:tcPr>
            <w:tcW w:w="2126" w:type="dxa"/>
          </w:tcPr>
          <w:p w14:paraId="0958B52C" w14:textId="5366BFAC" w:rsidR="000F541A" w:rsidRPr="00CA2E58" w:rsidRDefault="0026743B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t>W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stępnie można przyjąć szacowaną wartość </w:t>
            </w:r>
            <w:r w:rsidR="004C4ED3" w:rsidRPr="00CA2E58">
              <w:rPr>
                <w:rFonts w:ascii="Fira Sans" w:hAnsi="Fira Sans" w:cs="Arial-BoldMT"/>
                <w:bCs/>
                <w:sz w:val="19"/>
                <w:szCs w:val="19"/>
              </w:rPr>
              <w:t>ok</w:t>
            </w:r>
            <w:r w:rsidR="000A65A0">
              <w:rPr>
                <w:rFonts w:ascii="Fira Sans" w:hAnsi="Fira Sans" w:cs="Arial-BoldMT"/>
                <w:bCs/>
                <w:sz w:val="19"/>
                <w:szCs w:val="19"/>
              </w:rPr>
              <w:t>.</w:t>
            </w:r>
            <w:r w:rsidR="004C4ED3"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 7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>0 000 zł</w:t>
            </w:r>
          </w:p>
          <w:p w14:paraId="300ADFB3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</w:p>
        </w:tc>
      </w:tr>
      <w:tr w:rsidR="000F541A" w:rsidRPr="00CA2E58" w14:paraId="1F611AD5" w14:textId="77777777" w:rsidTr="00913D39">
        <w:tc>
          <w:tcPr>
            <w:tcW w:w="3085" w:type="dxa"/>
          </w:tcPr>
          <w:p w14:paraId="7C7C871E" w14:textId="77777777" w:rsidR="000F541A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Zapewnienie możliwości ewakuacji lub uratowania osób ze szczególnymi potrzebami.</w:t>
            </w:r>
          </w:p>
        </w:tc>
        <w:tc>
          <w:tcPr>
            <w:tcW w:w="1559" w:type="dxa"/>
          </w:tcPr>
          <w:p w14:paraId="50589052" w14:textId="77777777" w:rsidR="000F541A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color w:val="FF0000"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2024-2025 kontynuacja działań</w:t>
            </w:r>
          </w:p>
        </w:tc>
        <w:tc>
          <w:tcPr>
            <w:tcW w:w="5954" w:type="dxa"/>
          </w:tcPr>
          <w:p w14:paraId="70A56E88" w14:textId="3F8DB390" w:rsidR="004C4ED3" w:rsidRPr="00CA2E58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235" w:hanging="235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sz w:val="19"/>
                <w:szCs w:val="19"/>
              </w:rPr>
              <w:t xml:space="preserve"> </w:t>
            </w:r>
            <w:r w:rsidR="00256F4C" w:rsidRPr="00CA2E58">
              <w:rPr>
                <w:rFonts w:ascii="Fira Sans" w:hAnsi="Fira Sans" w:cs="Arial-BoldMT"/>
                <w:bCs/>
                <w:sz w:val="19"/>
                <w:szCs w:val="19"/>
              </w:rPr>
              <w:t>zwrócenie się do zarząd</w:t>
            </w:r>
            <w:r w:rsidR="00666826">
              <w:rPr>
                <w:rFonts w:ascii="Fira Sans" w:hAnsi="Fira Sans" w:cs="Arial-BoldMT"/>
                <w:bCs/>
                <w:sz w:val="19"/>
                <w:szCs w:val="19"/>
              </w:rPr>
              <w:t>ców nieruchomości z wnioskiem o </w:t>
            </w:r>
            <w:r w:rsidR="00256F4C" w:rsidRPr="00CA2E58">
              <w:rPr>
                <w:rFonts w:ascii="Fira Sans" w:hAnsi="Fira Sans" w:cs="Arial-BoldMT"/>
                <w:bCs/>
                <w:sz w:val="19"/>
                <w:szCs w:val="19"/>
              </w:rPr>
              <w:t>wyposażenie budynków w urządzenia do ewakuacji osób ze szczególnymi potrzebami</w:t>
            </w:r>
            <w:r w:rsidR="004C4ED3" w:rsidRPr="00CA2E58">
              <w:rPr>
                <w:rFonts w:ascii="Fira Sans" w:hAnsi="Fira Sans" w:cs="Arial-BoldMT"/>
                <w:bCs/>
                <w:sz w:val="19"/>
                <w:szCs w:val="19"/>
              </w:rPr>
              <w:t>,</w:t>
            </w:r>
          </w:p>
          <w:p w14:paraId="158E41F5" w14:textId="77777777" w:rsidR="000F541A" w:rsidRPr="00CA2E58" w:rsidRDefault="004C4ED3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235" w:hanging="235"/>
              <w:contextualSpacing/>
              <w:rPr>
                <w:rFonts w:ascii="Fira Sans" w:hAnsi="Fira Sans" w:cs="Calibri"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przeprowadzenie ćwiczeń ewakuacji osób ze szczególnymi potrzebami.</w:t>
            </w:r>
          </w:p>
        </w:tc>
        <w:tc>
          <w:tcPr>
            <w:tcW w:w="2268" w:type="dxa"/>
          </w:tcPr>
          <w:p w14:paraId="0D8512DF" w14:textId="77777777" w:rsidR="000F541A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Specjalista ds. BHP we współpracy z WAD</w:t>
            </w:r>
          </w:p>
        </w:tc>
        <w:tc>
          <w:tcPr>
            <w:tcW w:w="2126" w:type="dxa"/>
          </w:tcPr>
          <w:p w14:paraId="4531B7B3" w14:textId="41C9F0A4" w:rsidR="000F541A" w:rsidRPr="00CA2E58" w:rsidRDefault="00DA3F68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>
              <w:rPr>
                <w:rFonts w:ascii="Fira Sans" w:hAnsi="Fira Sans" w:cs="ArialMT"/>
                <w:sz w:val="19"/>
                <w:szCs w:val="19"/>
              </w:rPr>
              <w:t>D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ziałanie bezkosztowe</w:t>
            </w:r>
          </w:p>
        </w:tc>
      </w:tr>
      <w:tr w:rsidR="004C4ED3" w:rsidRPr="00CA2E58" w14:paraId="49BA6B0F" w14:textId="77777777" w:rsidTr="00913D39">
        <w:tc>
          <w:tcPr>
            <w:tcW w:w="3085" w:type="dxa"/>
          </w:tcPr>
          <w:p w14:paraId="6B4F17D2" w14:textId="252B7581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Poprawa oznakowan</w:t>
            </w:r>
            <w:r w:rsidR="00666826">
              <w:rPr>
                <w:rFonts w:ascii="Fira Sans" w:hAnsi="Fira Sans" w:cs="ArialMT"/>
                <w:sz w:val="19"/>
                <w:szCs w:val="19"/>
              </w:rPr>
              <w:t>ia przestrzeni komunikacyjnej w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budynku.</w:t>
            </w:r>
          </w:p>
        </w:tc>
        <w:tc>
          <w:tcPr>
            <w:tcW w:w="1559" w:type="dxa"/>
          </w:tcPr>
          <w:p w14:paraId="5451C734" w14:textId="77777777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2024-2025</w:t>
            </w:r>
          </w:p>
          <w:p w14:paraId="6053EFBA" w14:textId="77777777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color w:val="FF0000"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kontynuacja działań</w:t>
            </w:r>
          </w:p>
        </w:tc>
        <w:tc>
          <w:tcPr>
            <w:tcW w:w="5954" w:type="dxa"/>
          </w:tcPr>
          <w:p w14:paraId="0F20AA9C" w14:textId="77777777" w:rsidR="004C4ED3" w:rsidRPr="00CA2E58" w:rsidRDefault="004C4ED3" w:rsidP="00EE77F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exact"/>
              <w:ind w:left="205" w:hanging="237"/>
              <w:rPr>
                <w:rFonts w:ascii="Fira Sans" w:hAnsi="Fira Sans" w:cs="Calibri"/>
                <w:color w:val="7030A0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sz w:val="19"/>
                <w:szCs w:val="19"/>
              </w:rPr>
              <w:t>zakup koniecznych materiałów do prawidłowego oznakowania</w:t>
            </w:r>
            <w:r w:rsidRPr="00CA2E58">
              <w:rPr>
                <w:rFonts w:ascii="Fira Sans" w:hAnsi="Fira Sans" w:cs="Calibri"/>
                <w:color w:val="7030A0"/>
                <w:sz w:val="19"/>
                <w:szCs w:val="19"/>
              </w:rPr>
              <w:t xml:space="preserve"> </w:t>
            </w:r>
            <w:r w:rsidRPr="00CA2E58">
              <w:rPr>
                <w:rFonts w:ascii="Fira Sans" w:hAnsi="Fira Sans" w:cs="Calibri"/>
                <w:sz w:val="19"/>
                <w:szCs w:val="19"/>
              </w:rPr>
              <w:t>przestrzeni,</w:t>
            </w:r>
            <w:r w:rsidRPr="00CA2E58">
              <w:rPr>
                <w:rFonts w:ascii="Fira Sans" w:hAnsi="Fira Sans" w:cs="Calibri"/>
                <w:color w:val="7030A0"/>
                <w:sz w:val="19"/>
                <w:szCs w:val="19"/>
              </w:rPr>
              <w:t xml:space="preserve"> </w:t>
            </w:r>
          </w:p>
          <w:p w14:paraId="733DD5B2" w14:textId="77777777" w:rsidR="004C4ED3" w:rsidRPr="00CA2E58" w:rsidRDefault="004C4ED3" w:rsidP="00EE77F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exact"/>
              <w:ind w:left="205" w:hanging="237"/>
              <w:rPr>
                <w:rFonts w:ascii="Fira Sans" w:hAnsi="Fira Sans" w:cs="Calibri"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 xml:space="preserve">oznaczenie krawędzi początku i końca biegów schodowych wewnętrznych i tych prowadzących do budynku, </w:t>
            </w:r>
            <w:r w:rsidRPr="00CA2E58">
              <w:rPr>
                <w:rFonts w:ascii="Fira Sans" w:hAnsi="Fira Sans" w:cs="Calibri"/>
                <w:sz w:val="19"/>
                <w:szCs w:val="19"/>
              </w:rPr>
              <w:t>rewitalizacja oznaczeń,</w:t>
            </w:r>
          </w:p>
          <w:p w14:paraId="263C0241" w14:textId="77777777" w:rsidR="004C4ED3" w:rsidRPr="00CA2E58" w:rsidRDefault="004C4ED3" w:rsidP="00EE77F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exact"/>
              <w:ind w:left="205" w:hanging="237"/>
              <w:rPr>
                <w:rFonts w:ascii="Fira Sans" w:hAnsi="Fira Sans" w:cs="Calibri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 xml:space="preserve">wprowadzenie oznaczeń pomieszczeń, zastosowanie piktogramów, </w:t>
            </w:r>
            <w:r w:rsidRPr="00CA2E58">
              <w:rPr>
                <w:rFonts w:ascii="Fira Sans" w:hAnsi="Fira Sans" w:cs="Calibri"/>
                <w:sz w:val="19"/>
                <w:szCs w:val="19"/>
              </w:rPr>
              <w:t>kontynuacja działań.</w:t>
            </w:r>
          </w:p>
        </w:tc>
        <w:tc>
          <w:tcPr>
            <w:tcW w:w="2268" w:type="dxa"/>
          </w:tcPr>
          <w:p w14:paraId="1B383921" w14:textId="27D3F90F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WAD we współpracy ze Specjalistą ds. BHP</w:t>
            </w:r>
          </w:p>
        </w:tc>
        <w:tc>
          <w:tcPr>
            <w:tcW w:w="2126" w:type="dxa"/>
          </w:tcPr>
          <w:p w14:paraId="784D8CBE" w14:textId="37FDC506" w:rsidR="004C4ED3" w:rsidRPr="00CA2E58" w:rsidRDefault="0026743B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t>W</w:t>
            </w:r>
            <w:r w:rsidR="004C4ED3" w:rsidRPr="00CA2E58">
              <w:rPr>
                <w:rFonts w:ascii="Fira Sans" w:hAnsi="Fira Sans" w:cs="Arial-BoldMT"/>
                <w:bCs/>
                <w:sz w:val="19"/>
                <w:szCs w:val="19"/>
              </w:rPr>
              <w:t>stępnie można przyjąć szacowaną wartość</w:t>
            </w:r>
            <w:r>
              <w:rPr>
                <w:rFonts w:ascii="Fira Sans" w:hAnsi="Fira Sans" w:cs="Arial-BoldMT"/>
                <w:bCs/>
                <w:sz w:val="19"/>
                <w:szCs w:val="19"/>
              </w:rPr>
              <w:t xml:space="preserve"> </w:t>
            </w:r>
            <w:r w:rsidR="00256F4C" w:rsidRPr="00CA2E58">
              <w:rPr>
                <w:rFonts w:ascii="Fira Sans" w:hAnsi="Fira Sans" w:cs="Arial-BoldMT"/>
                <w:bCs/>
                <w:sz w:val="19"/>
                <w:szCs w:val="19"/>
              </w:rPr>
              <w:t>ok</w:t>
            </w:r>
            <w:r w:rsidR="000A65A0">
              <w:rPr>
                <w:rFonts w:ascii="Fira Sans" w:hAnsi="Fira Sans" w:cs="Arial-BoldMT"/>
                <w:bCs/>
                <w:sz w:val="19"/>
                <w:szCs w:val="19"/>
              </w:rPr>
              <w:t>.</w:t>
            </w:r>
            <w:r w:rsidR="00256F4C"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 5 </w:t>
            </w:r>
            <w:r w:rsidR="004C4ED3" w:rsidRPr="00CA2E58">
              <w:rPr>
                <w:rFonts w:ascii="Fira Sans" w:hAnsi="Fira Sans" w:cs="Arial-BoldMT"/>
                <w:bCs/>
                <w:sz w:val="19"/>
                <w:szCs w:val="19"/>
              </w:rPr>
              <w:t>000 zł</w:t>
            </w:r>
          </w:p>
          <w:p w14:paraId="521D5107" w14:textId="77777777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</w:p>
        </w:tc>
      </w:tr>
      <w:tr w:rsidR="004C4ED3" w:rsidRPr="00CA2E58" w14:paraId="03A1A1D6" w14:textId="77777777" w:rsidTr="00913D39">
        <w:tc>
          <w:tcPr>
            <w:tcW w:w="3085" w:type="dxa"/>
          </w:tcPr>
          <w:p w14:paraId="0FA9FF69" w14:textId="77777777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Modernizacja stanowiska obsługi dla klientów poruszających się na wózkach lub z niskorosłością.</w:t>
            </w:r>
          </w:p>
        </w:tc>
        <w:tc>
          <w:tcPr>
            <w:tcW w:w="1559" w:type="dxa"/>
          </w:tcPr>
          <w:p w14:paraId="07B81446" w14:textId="77777777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2024-2025</w:t>
            </w:r>
          </w:p>
        </w:tc>
        <w:tc>
          <w:tcPr>
            <w:tcW w:w="5954" w:type="dxa"/>
          </w:tcPr>
          <w:p w14:paraId="60EDB52A" w14:textId="42CA0824" w:rsidR="004C4ED3" w:rsidRPr="00CA2E58" w:rsidRDefault="004C4ED3" w:rsidP="00EE77F9">
            <w:pPr>
              <w:tabs>
                <w:tab w:val="left" w:pos="2343"/>
              </w:tabs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</w:p>
        </w:tc>
        <w:tc>
          <w:tcPr>
            <w:tcW w:w="2268" w:type="dxa"/>
          </w:tcPr>
          <w:p w14:paraId="1A4BFDA0" w14:textId="77777777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WAD</w:t>
            </w:r>
          </w:p>
        </w:tc>
        <w:tc>
          <w:tcPr>
            <w:tcW w:w="2126" w:type="dxa"/>
          </w:tcPr>
          <w:p w14:paraId="70518D2B" w14:textId="418E28E8" w:rsidR="004C4ED3" w:rsidRPr="00CA2E58" w:rsidRDefault="0026743B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t>W</w:t>
            </w:r>
            <w:r w:rsidR="004C4ED3" w:rsidRPr="00CA2E58">
              <w:rPr>
                <w:rFonts w:ascii="Fira Sans" w:hAnsi="Fira Sans" w:cs="Arial-BoldMT"/>
                <w:bCs/>
                <w:sz w:val="19"/>
                <w:szCs w:val="19"/>
              </w:rPr>
              <w:t>stępnie można przyjąć szacowaną wartość ok</w:t>
            </w:r>
            <w:r w:rsidR="00CC34E5">
              <w:rPr>
                <w:rFonts w:ascii="Fira Sans" w:hAnsi="Fira Sans" w:cs="Arial-BoldMT"/>
                <w:bCs/>
                <w:sz w:val="19"/>
                <w:szCs w:val="19"/>
              </w:rPr>
              <w:t>.</w:t>
            </w:r>
            <w:r w:rsidR="004C4ED3"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 2000 zł</w:t>
            </w:r>
          </w:p>
        </w:tc>
      </w:tr>
      <w:tr w:rsidR="004C4ED3" w:rsidRPr="00CA2E58" w14:paraId="1AB3FE0A" w14:textId="77777777" w:rsidTr="00913D39">
        <w:tc>
          <w:tcPr>
            <w:tcW w:w="3085" w:type="dxa"/>
          </w:tcPr>
          <w:p w14:paraId="6ACA41EA" w14:textId="77777777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>Montaż przewijaka w toalecie dla klientów.</w:t>
            </w:r>
          </w:p>
        </w:tc>
        <w:tc>
          <w:tcPr>
            <w:tcW w:w="1559" w:type="dxa"/>
          </w:tcPr>
          <w:p w14:paraId="6C4FB088" w14:textId="77777777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2024-2025</w:t>
            </w:r>
          </w:p>
        </w:tc>
        <w:tc>
          <w:tcPr>
            <w:tcW w:w="5954" w:type="dxa"/>
          </w:tcPr>
          <w:p w14:paraId="48343B6E" w14:textId="77777777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Zakup i montaż przewijaka. </w:t>
            </w:r>
          </w:p>
        </w:tc>
        <w:tc>
          <w:tcPr>
            <w:tcW w:w="2268" w:type="dxa"/>
          </w:tcPr>
          <w:p w14:paraId="16D8C5B4" w14:textId="77777777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WAD</w:t>
            </w:r>
          </w:p>
        </w:tc>
        <w:tc>
          <w:tcPr>
            <w:tcW w:w="2126" w:type="dxa"/>
          </w:tcPr>
          <w:p w14:paraId="50926185" w14:textId="523EF631" w:rsidR="004C4ED3" w:rsidRPr="00CA2E58" w:rsidRDefault="0026743B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t>W</w:t>
            </w:r>
            <w:r w:rsidR="004C4ED3" w:rsidRPr="00CA2E58">
              <w:rPr>
                <w:rFonts w:ascii="Fira Sans" w:hAnsi="Fira Sans" w:cs="Arial-BoldMT"/>
                <w:bCs/>
                <w:sz w:val="19"/>
                <w:szCs w:val="19"/>
              </w:rPr>
              <w:t>stępnie można przyjąć szacowaną wartość ok</w:t>
            </w:r>
            <w:r w:rsidR="00CC34E5">
              <w:rPr>
                <w:rFonts w:ascii="Fira Sans" w:hAnsi="Fira Sans" w:cs="Arial-BoldMT"/>
                <w:bCs/>
                <w:sz w:val="19"/>
                <w:szCs w:val="19"/>
              </w:rPr>
              <w:t>.</w:t>
            </w:r>
            <w:r w:rsidR="004C4ED3"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 1000 zł</w:t>
            </w:r>
          </w:p>
        </w:tc>
      </w:tr>
      <w:tr w:rsidR="004C4ED3" w:rsidRPr="00CA2E58" w14:paraId="360A7BDD" w14:textId="77777777" w:rsidTr="00913D39">
        <w:tc>
          <w:tcPr>
            <w:tcW w:w="3085" w:type="dxa"/>
          </w:tcPr>
          <w:p w14:paraId="06258D7E" w14:textId="0852E953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Calibri"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Udostępnienie klient</w:t>
            </w:r>
            <w:r w:rsidR="00CC34E5">
              <w:rPr>
                <w:rFonts w:ascii="Fira Sans" w:hAnsi="Fira Sans" w:cs="ArialMT"/>
                <w:sz w:val="19"/>
                <w:szCs w:val="19"/>
              </w:rPr>
              <w:t>om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 tzw. pokoju cichej obsługi.</w:t>
            </w:r>
          </w:p>
        </w:tc>
        <w:tc>
          <w:tcPr>
            <w:tcW w:w="1559" w:type="dxa"/>
          </w:tcPr>
          <w:p w14:paraId="69B1D5AA" w14:textId="77777777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2024-2025</w:t>
            </w:r>
          </w:p>
          <w:p w14:paraId="665ED21E" w14:textId="1AD35144" w:rsidR="004C4ED3" w:rsidRPr="00CA2E58" w:rsidRDefault="005F58B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color w:val="FF0000"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lastRenderedPageBreak/>
              <w:t>kontynuacja działań w </w:t>
            </w:r>
            <w:r w:rsidR="004C4ED3" w:rsidRPr="00CA2E58">
              <w:rPr>
                <w:rFonts w:ascii="Fira Sans" w:hAnsi="Fira Sans" w:cs="Arial-BoldMT"/>
                <w:bCs/>
                <w:sz w:val="19"/>
                <w:szCs w:val="19"/>
              </w:rPr>
              <w:t>oddziałach</w:t>
            </w:r>
          </w:p>
        </w:tc>
        <w:tc>
          <w:tcPr>
            <w:tcW w:w="5954" w:type="dxa"/>
          </w:tcPr>
          <w:p w14:paraId="5EAFB04C" w14:textId="77777777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lastRenderedPageBreak/>
              <w:t>Przygotowanie i oznakowanie pomieszczenia dla tzw. cichej obsługi.</w:t>
            </w:r>
          </w:p>
        </w:tc>
        <w:tc>
          <w:tcPr>
            <w:tcW w:w="2268" w:type="dxa"/>
          </w:tcPr>
          <w:p w14:paraId="150B46ED" w14:textId="77777777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WAD</w:t>
            </w:r>
          </w:p>
        </w:tc>
        <w:tc>
          <w:tcPr>
            <w:tcW w:w="2126" w:type="dxa"/>
          </w:tcPr>
          <w:p w14:paraId="397AC5FE" w14:textId="458DCF0A" w:rsidR="004C4ED3" w:rsidRPr="00CA2E58" w:rsidRDefault="0026743B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t>W</w:t>
            </w:r>
            <w:r w:rsidR="004C4ED3" w:rsidRPr="00CA2E58">
              <w:rPr>
                <w:rFonts w:ascii="Fira Sans" w:hAnsi="Fira Sans" w:cs="Arial-BoldMT"/>
                <w:bCs/>
                <w:sz w:val="19"/>
                <w:szCs w:val="19"/>
              </w:rPr>
              <w:t>stępnie można przyjąć szacowaną wartość ok</w:t>
            </w:r>
            <w:r w:rsidR="00CC34E5">
              <w:rPr>
                <w:rFonts w:ascii="Fira Sans" w:hAnsi="Fira Sans" w:cs="Arial-BoldMT"/>
                <w:bCs/>
                <w:sz w:val="19"/>
                <w:szCs w:val="19"/>
              </w:rPr>
              <w:t>.</w:t>
            </w:r>
            <w:r w:rsidR="004C4ED3"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 2000 zł</w:t>
            </w:r>
          </w:p>
        </w:tc>
      </w:tr>
      <w:tr w:rsidR="004C4ED3" w:rsidRPr="00CA2E58" w14:paraId="2338BCE9" w14:textId="77777777" w:rsidTr="0066360F">
        <w:trPr>
          <w:trHeight w:val="1070"/>
        </w:trPr>
        <w:tc>
          <w:tcPr>
            <w:tcW w:w="3085" w:type="dxa"/>
          </w:tcPr>
          <w:p w14:paraId="4B3E97EA" w14:textId="77777777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Opracowanie procedur</w:t>
            </w:r>
          </w:p>
          <w:p w14:paraId="3B56C28D" w14:textId="77777777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dotyczących</w:t>
            </w:r>
          </w:p>
          <w:p w14:paraId="0A726D33" w14:textId="77777777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przebywania na terenie Urzędu psa asystującego.</w:t>
            </w:r>
          </w:p>
        </w:tc>
        <w:tc>
          <w:tcPr>
            <w:tcW w:w="1559" w:type="dxa"/>
          </w:tcPr>
          <w:p w14:paraId="62D3E610" w14:textId="77777777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2024-2025</w:t>
            </w:r>
          </w:p>
        </w:tc>
        <w:tc>
          <w:tcPr>
            <w:tcW w:w="5954" w:type="dxa"/>
          </w:tcPr>
          <w:p w14:paraId="762DD7EA" w14:textId="77777777" w:rsidR="004C4ED3" w:rsidRPr="00CA2E58" w:rsidRDefault="004C4ED3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346" w:hanging="334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opracowanie procedur w obsłudze osób z psem asystującym,</w:t>
            </w:r>
          </w:p>
          <w:p w14:paraId="57C11F9F" w14:textId="77777777" w:rsidR="004C4ED3" w:rsidRPr="00CA2E58" w:rsidRDefault="004C4ED3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346" w:hanging="334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przeszkolenie pracowników Urzędu- kontynuacja,</w:t>
            </w:r>
          </w:p>
          <w:p w14:paraId="26E6FB18" w14:textId="77777777" w:rsidR="004C4ED3" w:rsidRPr="00CA2E58" w:rsidRDefault="004C4ED3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346" w:hanging="334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przygotowanie poradnika dla pracowników.</w:t>
            </w:r>
          </w:p>
        </w:tc>
        <w:tc>
          <w:tcPr>
            <w:tcW w:w="2268" w:type="dxa"/>
          </w:tcPr>
          <w:p w14:paraId="063B8384" w14:textId="6163793A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Specjalista ds. BHP, we współpracy z</w:t>
            </w:r>
            <w:r w:rsidR="00365F28">
              <w:rPr>
                <w:rFonts w:ascii="Fira Sans" w:hAnsi="Fira Sans" w:cs="Arial-BoldMT"/>
                <w:bCs/>
                <w:sz w:val="19"/>
                <w:szCs w:val="19"/>
              </w:rPr>
              <w:t>: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 </w:t>
            </w:r>
          </w:p>
          <w:p w14:paraId="3431107B" w14:textId="6C4C82E1" w:rsidR="004C4ED3" w:rsidRPr="00CA2E58" w:rsidRDefault="004C4ED3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WAD</w:t>
            </w:r>
          </w:p>
          <w:p w14:paraId="59521AFE" w14:textId="0006E659" w:rsidR="004C4ED3" w:rsidRPr="00CA2E58" w:rsidRDefault="004C4ED3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Koordynator</w:t>
            </w:r>
            <w:r w:rsidR="00365F28">
              <w:rPr>
                <w:rFonts w:ascii="Fira Sans" w:hAnsi="Fira Sans" w:cs="Arial-BoldMT"/>
                <w:bCs/>
                <w:sz w:val="19"/>
                <w:szCs w:val="19"/>
              </w:rPr>
              <w:t>em</w:t>
            </w:r>
            <w:r w:rsidR="005F58BA">
              <w:rPr>
                <w:rFonts w:ascii="Fira Sans" w:hAnsi="Fira Sans" w:cs="Arial-BoldMT"/>
                <w:bCs/>
                <w:sz w:val="19"/>
                <w:szCs w:val="19"/>
              </w:rPr>
              <w:t xml:space="preserve"> ds. 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dostępności</w:t>
            </w:r>
          </w:p>
        </w:tc>
        <w:tc>
          <w:tcPr>
            <w:tcW w:w="2126" w:type="dxa"/>
          </w:tcPr>
          <w:p w14:paraId="3DE27A16" w14:textId="648EED0A" w:rsidR="004C4ED3" w:rsidRPr="00CA2E58" w:rsidRDefault="0026743B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>
              <w:rPr>
                <w:rFonts w:ascii="Fira Sans" w:hAnsi="Fira Sans" w:cs="ArialMT"/>
                <w:sz w:val="19"/>
                <w:szCs w:val="19"/>
              </w:rPr>
              <w:t>D</w:t>
            </w:r>
            <w:r w:rsidR="004C4ED3" w:rsidRPr="00CA2E58">
              <w:rPr>
                <w:rFonts w:ascii="Fira Sans" w:hAnsi="Fira Sans" w:cs="ArialMT"/>
                <w:sz w:val="19"/>
                <w:szCs w:val="19"/>
              </w:rPr>
              <w:t xml:space="preserve">ziałanie </w:t>
            </w:r>
            <w:proofErr w:type="spellStart"/>
            <w:r w:rsidR="004C4ED3" w:rsidRPr="00CA2E58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</w:p>
          <w:p w14:paraId="3472627A" w14:textId="77777777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pacing w:val="-20"/>
                <w:sz w:val="19"/>
                <w:szCs w:val="19"/>
              </w:rPr>
            </w:pPr>
          </w:p>
        </w:tc>
      </w:tr>
      <w:tr w:rsidR="004C4ED3" w:rsidRPr="00CA2E58" w14:paraId="1BE8F229" w14:textId="77777777" w:rsidTr="00913D39">
        <w:tc>
          <w:tcPr>
            <w:tcW w:w="3085" w:type="dxa"/>
          </w:tcPr>
          <w:p w14:paraId="52B40146" w14:textId="77777777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"/>
                <w:sz w:val="19"/>
                <w:szCs w:val="19"/>
              </w:rPr>
              <w:t>Procedury wewnętrzne dotyczące ewakuacji osób ze szczególnymi potrzebami.</w:t>
            </w:r>
          </w:p>
        </w:tc>
        <w:tc>
          <w:tcPr>
            <w:tcW w:w="1559" w:type="dxa"/>
          </w:tcPr>
          <w:p w14:paraId="5EA1B0F8" w14:textId="77777777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2024-2025</w:t>
            </w:r>
          </w:p>
        </w:tc>
        <w:tc>
          <w:tcPr>
            <w:tcW w:w="5954" w:type="dxa"/>
          </w:tcPr>
          <w:p w14:paraId="7C0F126D" w14:textId="77777777" w:rsidR="004C4ED3" w:rsidRPr="00CA2E58" w:rsidRDefault="004C4ED3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opracowanie procedur ewakuacji osób ze szczególnymi potrzebami- kontynuacja prac,</w:t>
            </w:r>
          </w:p>
          <w:p w14:paraId="6942D4DC" w14:textId="77777777" w:rsidR="004C4ED3" w:rsidRPr="00CA2E58" w:rsidRDefault="004C4ED3" w:rsidP="00EE77F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wyznaczenie pracowników odpowiedzialnych za ewakuację osób ze szczególnymi potrzebami,</w:t>
            </w:r>
          </w:p>
          <w:p w14:paraId="43ECE01A" w14:textId="77777777" w:rsidR="004C4ED3" w:rsidRPr="00CA2E58" w:rsidRDefault="004C4ED3" w:rsidP="00EE77F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szkolenia z ewakuacji.</w:t>
            </w:r>
          </w:p>
          <w:p w14:paraId="715E19A9" w14:textId="77777777" w:rsidR="004C4ED3" w:rsidRPr="00CA2E58" w:rsidRDefault="004C4ED3" w:rsidP="00EE77F9">
            <w:pPr>
              <w:pStyle w:val="Akapitzlist"/>
              <w:numPr>
                <w:ilvl w:val="0"/>
                <w:numId w:val="0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Fira Sans" w:hAnsi="Fira Sans" w:cs="ArialMT"/>
                <w:sz w:val="19"/>
                <w:szCs w:val="19"/>
              </w:rPr>
            </w:pPr>
          </w:p>
        </w:tc>
        <w:tc>
          <w:tcPr>
            <w:tcW w:w="2268" w:type="dxa"/>
          </w:tcPr>
          <w:p w14:paraId="420B6EE4" w14:textId="12BB73F6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Specjalista ds. BHP, we współpracy z</w:t>
            </w:r>
            <w:r w:rsidR="00365F28">
              <w:rPr>
                <w:rFonts w:ascii="Fira Sans" w:hAnsi="Fira Sans" w:cs="Arial-BoldMT"/>
                <w:bCs/>
                <w:sz w:val="19"/>
                <w:szCs w:val="19"/>
              </w:rPr>
              <w:t>: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 </w:t>
            </w:r>
          </w:p>
          <w:p w14:paraId="4BA9FC77" w14:textId="69B63B05" w:rsidR="004C4ED3" w:rsidRPr="00CA2E58" w:rsidRDefault="004C4ED3" w:rsidP="00EE77F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WAD</w:t>
            </w:r>
          </w:p>
          <w:p w14:paraId="534740B0" w14:textId="0F0327C1" w:rsidR="004C4ED3" w:rsidRPr="00CA2E58" w:rsidRDefault="004C4ED3" w:rsidP="00EE77F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RP</w:t>
            </w:r>
          </w:p>
          <w:p w14:paraId="6F898982" w14:textId="307362CF" w:rsidR="004C4ED3" w:rsidRPr="00CA2E58" w:rsidRDefault="004C4ED3" w:rsidP="00EE77F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Koordynator</w:t>
            </w:r>
            <w:r w:rsidR="00365F28">
              <w:rPr>
                <w:rFonts w:ascii="Fira Sans" w:hAnsi="Fira Sans" w:cs="Arial-BoldMT"/>
                <w:bCs/>
                <w:sz w:val="19"/>
                <w:szCs w:val="19"/>
              </w:rPr>
              <w:t>em</w:t>
            </w:r>
            <w:r w:rsidR="005F58BA">
              <w:rPr>
                <w:rFonts w:ascii="Fira Sans" w:hAnsi="Fira Sans" w:cs="Arial-BoldMT"/>
                <w:bCs/>
                <w:sz w:val="19"/>
                <w:szCs w:val="19"/>
              </w:rPr>
              <w:t xml:space="preserve"> ds. 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dostępności</w:t>
            </w:r>
            <w:r w:rsidR="00A550DD" w:rsidRPr="00CA2E58">
              <w:rPr>
                <w:rFonts w:ascii="Fira Sans" w:hAnsi="Fira Sans" w:cs="Arial-BoldMT"/>
                <w:bCs/>
                <w:sz w:val="19"/>
                <w:szCs w:val="19"/>
              </w:rPr>
              <w:t>.</w:t>
            </w:r>
          </w:p>
        </w:tc>
        <w:tc>
          <w:tcPr>
            <w:tcW w:w="2126" w:type="dxa"/>
          </w:tcPr>
          <w:p w14:paraId="0A6D3DCF" w14:textId="5A287505" w:rsidR="004C4ED3" w:rsidRPr="00CA2E58" w:rsidRDefault="0026743B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>
              <w:rPr>
                <w:rFonts w:ascii="Fira Sans" w:hAnsi="Fira Sans" w:cs="ArialMT"/>
                <w:sz w:val="19"/>
                <w:szCs w:val="19"/>
              </w:rPr>
              <w:t>D</w:t>
            </w:r>
            <w:r w:rsidR="004C4ED3" w:rsidRPr="00CA2E58">
              <w:rPr>
                <w:rFonts w:ascii="Fira Sans" w:hAnsi="Fira Sans" w:cs="ArialMT"/>
                <w:sz w:val="19"/>
                <w:szCs w:val="19"/>
              </w:rPr>
              <w:t xml:space="preserve">ziałanie </w:t>
            </w:r>
            <w:proofErr w:type="spellStart"/>
            <w:r w:rsidR="004C4ED3" w:rsidRPr="00CA2E58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  <w:r w:rsidR="004C4ED3" w:rsidRPr="00CA2E58">
              <w:rPr>
                <w:rFonts w:ascii="Fira Sans" w:hAnsi="Fira Sans" w:cs="ArialMT"/>
                <w:spacing w:val="-20"/>
                <w:sz w:val="19"/>
                <w:szCs w:val="19"/>
              </w:rPr>
              <w:t xml:space="preserve"> </w:t>
            </w:r>
          </w:p>
        </w:tc>
      </w:tr>
      <w:tr w:rsidR="004C4ED3" w:rsidRPr="00CA2E58" w14:paraId="37378F25" w14:textId="77777777" w:rsidTr="00913D39">
        <w:tc>
          <w:tcPr>
            <w:tcW w:w="3085" w:type="dxa"/>
          </w:tcPr>
          <w:p w14:paraId="529EDF11" w14:textId="5E74CF86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CA2E58">
              <w:rPr>
                <w:rFonts w:ascii="Fira Sans" w:hAnsi="Fira Sans" w:cs="Arial"/>
                <w:sz w:val="19"/>
                <w:szCs w:val="19"/>
              </w:rPr>
              <w:t>Systematyczna poprawa i</w:t>
            </w:r>
            <w:r w:rsidR="005F58BA">
              <w:rPr>
                <w:rFonts w:ascii="Fira Sans" w:hAnsi="Fira Sans" w:cs="Arial"/>
                <w:sz w:val="19"/>
                <w:szCs w:val="19"/>
              </w:rPr>
              <w:t>stniejącej infrastruktury i </w:t>
            </w:r>
            <w:r w:rsidRPr="00CA2E58">
              <w:rPr>
                <w:rFonts w:ascii="Fira Sans" w:hAnsi="Fira Sans" w:cs="Arial"/>
                <w:sz w:val="19"/>
                <w:szCs w:val="19"/>
              </w:rPr>
              <w:t xml:space="preserve">monitorowanie dostępności </w:t>
            </w:r>
            <w:r w:rsidR="005770B9" w:rsidRPr="00CA2E58">
              <w:rPr>
                <w:rFonts w:ascii="Fira Sans" w:hAnsi="Fira Sans" w:cs="Arial"/>
                <w:sz w:val="19"/>
                <w:szCs w:val="19"/>
              </w:rPr>
              <w:t xml:space="preserve">architektonicznej </w:t>
            </w:r>
            <w:r w:rsidRPr="00CA2E58">
              <w:rPr>
                <w:rFonts w:ascii="Fira Sans" w:hAnsi="Fira Sans" w:cs="Arial"/>
                <w:sz w:val="19"/>
                <w:szCs w:val="19"/>
              </w:rPr>
              <w:t>Urzędu.</w:t>
            </w:r>
          </w:p>
        </w:tc>
        <w:tc>
          <w:tcPr>
            <w:tcW w:w="1559" w:type="dxa"/>
          </w:tcPr>
          <w:p w14:paraId="33E076A7" w14:textId="77777777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552AB4">
              <w:rPr>
                <w:rFonts w:ascii="Fira Sans" w:hAnsi="Fira Sans" w:cs="ArialMT"/>
                <w:sz w:val="19"/>
                <w:szCs w:val="19"/>
              </w:rPr>
              <w:t xml:space="preserve">Działanie 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ciągłe, kontynuacja</w:t>
            </w:r>
          </w:p>
        </w:tc>
        <w:tc>
          <w:tcPr>
            <w:tcW w:w="5954" w:type="dxa"/>
          </w:tcPr>
          <w:p w14:paraId="4534B896" w14:textId="77777777" w:rsidR="004C4ED3" w:rsidRPr="00CA2E58" w:rsidRDefault="004C4ED3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współpraca,</w:t>
            </w:r>
          </w:p>
          <w:p w14:paraId="129A3D1E" w14:textId="77777777" w:rsidR="004C4ED3" w:rsidRPr="00CA2E58" w:rsidRDefault="004C4ED3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cykliczna ocena stanu zapewnienia dostępności.</w:t>
            </w:r>
          </w:p>
        </w:tc>
        <w:tc>
          <w:tcPr>
            <w:tcW w:w="2268" w:type="dxa"/>
          </w:tcPr>
          <w:p w14:paraId="42276D95" w14:textId="3C5C6122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WAD we współpracy z</w:t>
            </w:r>
            <w:r w:rsidR="00365F28">
              <w:rPr>
                <w:rFonts w:ascii="Fira Sans" w:hAnsi="Fira Sans" w:cs="Arial-BoldMT"/>
                <w:bCs/>
                <w:sz w:val="19"/>
                <w:szCs w:val="19"/>
              </w:rPr>
              <w:t>:</w:t>
            </w:r>
          </w:p>
          <w:p w14:paraId="7DA3C41E" w14:textId="5404B213" w:rsidR="004C4ED3" w:rsidRPr="00CA2E58" w:rsidRDefault="004C4ED3" w:rsidP="00EE77F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Koordynator</w:t>
            </w:r>
            <w:r w:rsidR="00365F28">
              <w:rPr>
                <w:rFonts w:ascii="Fira Sans" w:hAnsi="Fira Sans" w:cs="Arial-BoldMT"/>
                <w:bCs/>
                <w:sz w:val="19"/>
                <w:szCs w:val="19"/>
              </w:rPr>
              <w:t>em</w:t>
            </w:r>
            <w:r w:rsidR="005F58BA">
              <w:rPr>
                <w:rFonts w:ascii="Fira Sans" w:hAnsi="Fira Sans" w:cs="Arial-BoldMT"/>
                <w:bCs/>
                <w:sz w:val="19"/>
                <w:szCs w:val="19"/>
              </w:rPr>
              <w:t xml:space="preserve"> ds. 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dostępności</w:t>
            </w:r>
          </w:p>
          <w:p w14:paraId="0EA7AEAF" w14:textId="5B2DAB07" w:rsidR="004C4ED3" w:rsidRPr="00CA2E58" w:rsidRDefault="004C4ED3" w:rsidP="00EE77F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Specjalist</w:t>
            </w:r>
            <w:r w:rsidR="00365F28">
              <w:rPr>
                <w:rFonts w:ascii="Fira Sans" w:hAnsi="Fira Sans" w:cs="Arial-BoldMT"/>
                <w:bCs/>
                <w:sz w:val="19"/>
                <w:szCs w:val="19"/>
              </w:rPr>
              <w:t>ą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 ds. </w:t>
            </w:r>
            <w:r w:rsidR="00A550DD" w:rsidRPr="00CA2E58">
              <w:rPr>
                <w:rFonts w:ascii="Fira Sans" w:hAnsi="Fira Sans" w:cs="Arial-BoldMT"/>
                <w:bCs/>
                <w:sz w:val="19"/>
                <w:szCs w:val="19"/>
              </w:rPr>
              <w:t>BHP</w:t>
            </w:r>
          </w:p>
        </w:tc>
        <w:tc>
          <w:tcPr>
            <w:tcW w:w="2126" w:type="dxa"/>
          </w:tcPr>
          <w:p w14:paraId="51E525BF" w14:textId="5D1E193B" w:rsidR="004C4ED3" w:rsidRPr="00CA2E58" w:rsidRDefault="0026743B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>
              <w:rPr>
                <w:rFonts w:ascii="Fira Sans" w:hAnsi="Fira Sans" w:cs="ArialMT"/>
                <w:sz w:val="19"/>
                <w:szCs w:val="19"/>
              </w:rPr>
              <w:t>D</w:t>
            </w:r>
            <w:r w:rsidR="004C4ED3" w:rsidRPr="00CA2E58">
              <w:rPr>
                <w:rFonts w:ascii="Fira Sans" w:hAnsi="Fira Sans" w:cs="ArialMT"/>
                <w:sz w:val="19"/>
                <w:szCs w:val="19"/>
              </w:rPr>
              <w:t xml:space="preserve">ziałania </w:t>
            </w:r>
            <w:proofErr w:type="spellStart"/>
            <w:r w:rsidR="004C4ED3" w:rsidRPr="00CA2E58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</w:p>
          <w:p w14:paraId="5EE5F6BD" w14:textId="020719FE" w:rsidR="004C4ED3" w:rsidRPr="00CA2E58" w:rsidRDefault="004C4ED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pacing w:val="-20"/>
                <w:sz w:val="19"/>
                <w:szCs w:val="19"/>
              </w:rPr>
              <w:t>lub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 kosztowe w razie potrzeb</w:t>
            </w:r>
          </w:p>
        </w:tc>
      </w:tr>
    </w:tbl>
    <w:p w14:paraId="3C3E7098" w14:textId="77777777" w:rsidR="000F541A" w:rsidRPr="00CA2E58" w:rsidRDefault="000F541A" w:rsidP="00A576EE">
      <w:pPr>
        <w:pStyle w:val="Nagwek3"/>
        <w:spacing w:before="360" w:after="120" w:line="240" w:lineRule="exact"/>
        <w:rPr>
          <w:rFonts w:ascii="Fira Sans" w:hAnsi="Fira Sans"/>
          <w:b/>
          <w:color w:val="auto"/>
          <w:sz w:val="19"/>
          <w:szCs w:val="19"/>
        </w:rPr>
      </w:pPr>
      <w:r w:rsidRPr="00CA2E58">
        <w:rPr>
          <w:rFonts w:ascii="Fira Sans" w:hAnsi="Fira Sans"/>
          <w:b/>
          <w:color w:val="auto"/>
          <w:sz w:val="19"/>
          <w:szCs w:val="19"/>
        </w:rPr>
        <w:t>Dostępność cyfrowa:</w:t>
      </w:r>
    </w:p>
    <w:tbl>
      <w:tblPr>
        <w:tblStyle w:val="Tabela-Siatka"/>
        <w:tblW w:w="14992" w:type="dxa"/>
        <w:tblLayout w:type="fixed"/>
        <w:tblLook w:val="04A0" w:firstRow="1" w:lastRow="0" w:firstColumn="1" w:lastColumn="0" w:noHBand="0" w:noVBand="1"/>
        <w:tblCaption w:val="Harmonogram realizacji Planu - dostępność cyfrowa"/>
        <w:tblDescription w:val="Harmonogram realizacji Planu - dostępność cyfrowa"/>
      </w:tblPr>
      <w:tblGrid>
        <w:gridCol w:w="3085"/>
        <w:gridCol w:w="1559"/>
        <w:gridCol w:w="5954"/>
        <w:gridCol w:w="2268"/>
        <w:gridCol w:w="2126"/>
      </w:tblGrid>
      <w:tr w:rsidR="00B210EA" w:rsidRPr="00CA2E58" w14:paraId="101363AF" w14:textId="77777777" w:rsidTr="00ED532B">
        <w:trPr>
          <w:trHeight w:val="992"/>
          <w:tblHeader/>
        </w:trPr>
        <w:tc>
          <w:tcPr>
            <w:tcW w:w="3085" w:type="dxa"/>
            <w:vAlign w:val="center"/>
          </w:tcPr>
          <w:p w14:paraId="42725CAC" w14:textId="77777777" w:rsidR="00B210EA" w:rsidRPr="00CA2E58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Element planu</w:t>
            </w:r>
          </w:p>
        </w:tc>
        <w:tc>
          <w:tcPr>
            <w:tcW w:w="1559" w:type="dxa"/>
            <w:vAlign w:val="center"/>
          </w:tcPr>
          <w:p w14:paraId="714161B4" w14:textId="08001EDD" w:rsidR="00B210EA" w:rsidRPr="00CA2E58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/>
                <w:bCs/>
                <w:sz w:val="19"/>
                <w:szCs w:val="19"/>
              </w:rPr>
              <w:t xml:space="preserve">Czas </w:t>
            </w: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realizacji</w:t>
            </w:r>
          </w:p>
        </w:tc>
        <w:tc>
          <w:tcPr>
            <w:tcW w:w="5954" w:type="dxa"/>
            <w:vAlign w:val="center"/>
          </w:tcPr>
          <w:p w14:paraId="087720FD" w14:textId="77777777" w:rsidR="00B210EA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/>
                <w:bCs/>
                <w:sz w:val="19"/>
                <w:szCs w:val="19"/>
              </w:rPr>
              <w:t>Niezbędne działania/kroki milowe/</w:t>
            </w:r>
          </w:p>
          <w:p w14:paraId="0F7DC47E" w14:textId="5D394627" w:rsidR="00B210EA" w:rsidRPr="00CA2E58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/>
                <w:bCs/>
                <w:sz w:val="19"/>
                <w:szCs w:val="19"/>
              </w:rPr>
              <w:t xml:space="preserve">punkty kontroli </w:t>
            </w: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postępów prac</w:t>
            </w:r>
          </w:p>
        </w:tc>
        <w:tc>
          <w:tcPr>
            <w:tcW w:w="2268" w:type="dxa"/>
            <w:vAlign w:val="center"/>
          </w:tcPr>
          <w:p w14:paraId="265E092B" w14:textId="28D39E89" w:rsidR="00B210EA" w:rsidRPr="00CA2E58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Osoba/</w:t>
            </w:r>
            <w:r>
              <w:rPr>
                <w:rFonts w:ascii="Fira Sans" w:hAnsi="Fira Sans" w:cs="Arial-BoldMT"/>
                <w:b/>
                <w:bCs/>
                <w:sz w:val="19"/>
                <w:szCs w:val="19"/>
              </w:rPr>
              <w:t xml:space="preserve">Jednostka </w:t>
            </w: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odpowiedzialna</w:t>
            </w:r>
          </w:p>
        </w:tc>
        <w:tc>
          <w:tcPr>
            <w:tcW w:w="2126" w:type="dxa"/>
            <w:vAlign w:val="center"/>
          </w:tcPr>
          <w:p w14:paraId="00928560" w14:textId="77777777" w:rsidR="00B210EA" w:rsidRPr="00CA2E58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Koszt</w:t>
            </w:r>
          </w:p>
        </w:tc>
      </w:tr>
      <w:tr w:rsidR="000F541A" w:rsidRPr="00CA2E58" w14:paraId="32C6A8E4" w14:textId="77777777" w:rsidTr="00913D39">
        <w:tc>
          <w:tcPr>
            <w:tcW w:w="3085" w:type="dxa"/>
          </w:tcPr>
          <w:p w14:paraId="52E3DFB4" w14:textId="1424979D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Dostosowanie wszystkich dokumentów elektronicznych do wymagań </w:t>
            </w:r>
            <w:r w:rsidR="00A10FCD">
              <w:rPr>
                <w:rFonts w:ascii="Fira Sans" w:hAnsi="Fira Sans" w:cs="ArialMT"/>
                <w:sz w:val="19"/>
                <w:szCs w:val="19"/>
              </w:rPr>
              <w:t>ustawy z dnia 4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kwietnia 2019 r. o dostępności</w:t>
            </w:r>
            <w:r w:rsidR="00A10FCD">
              <w:rPr>
                <w:rFonts w:ascii="Fira Sans" w:hAnsi="Fira Sans" w:cs="ArialMT"/>
                <w:sz w:val="19"/>
                <w:szCs w:val="19"/>
              </w:rPr>
              <w:t xml:space="preserve"> cyfrowej stron internetowych i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aplikacji mobilnych podmiotów publicznych.</w:t>
            </w:r>
          </w:p>
        </w:tc>
        <w:tc>
          <w:tcPr>
            <w:tcW w:w="1559" w:type="dxa"/>
          </w:tcPr>
          <w:p w14:paraId="0B09EB67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Działanie ciągłe, 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kontynuacja</w:t>
            </w:r>
          </w:p>
        </w:tc>
        <w:tc>
          <w:tcPr>
            <w:tcW w:w="5954" w:type="dxa"/>
          </w:tcPr>
          <w:p w14:paraId="16987289" w14:textId="77777777" w:rsidR="000F541A" w:rsidRPr="00CA2E58" w:rsidRDefault="000F541A" w:rsidP="00EE77F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jc w:val="lef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dalsze działania osób wyznaczonych do czuwania nad dostępnością dokumentów elektronicznych w poszczególnych komórkach organizacyjnych,</w:t>
            </w:r>
          </w:p>
          <w:p w14:paraId="716EBA5F" w14:textId="77777777" w:rsidR="000F541A" w:rsidRPr="00CA2E58" w:rsidRDefault="000F541A" w:rsidP="00EE77F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jc w:val="lef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kwestia dostępności cyfrowej jako element szkoleń wewnętrznych i zewnętrznych,</w:t>
            </w:r>
          </w:p>
          <w:p w14:paraId="3FF0CF17" w14:textId="77777777" w:rsidR="000F541A" w:rsidRPr="00CA2E58" w:rsidRDefault="00055BC8" w:rsidP="00EE77F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jc w:val="lef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p</w:t>
            </w:r>
            <w:r w:rsidR="000F541A" w:rsidRPr="00CA2E58">
              <w:rPr>
                <w:rFonts w:ascii="Fira Sans" w:hAnsi="Fira Sans" w:cs="ArialMT"/>
                <w:sz w:val="19"/>
                <w:szCs w:val="19"/>
              </w:rPr>
              <w:t>rzeprowadzenie szkoleń dla wyznaczonych osób z tworzenia dostępnych dokumentów elektronicznych.</w:t>
            </w:r>
          </w:p>
        </w:tc>
        <w:tc>
          <w:tcPr>
            <w:tcW w:w="2268" w:type="dxa"/>
          </w:tcPr>
          <w:p w14:paraId="14457382" w14:textId="629FAEED" w:rsidR="00A550DD" w:rsidRPr="00CA2E58" w:rsidRDefault="00365F28" w:rsidP="00EE77F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MT"/>
                <w:sz w:val="19"/>
                <w:szCs w:val="19"/>
              </w:rPr>
            </w:pPr>
            <w:r>
              <w:rPr>
                <w:rFonts w:ascii="Fira Sans" w:hAnsi="Fira Sans" w:cs="ArialMT"/>
                <w:sz w:val="19"/>
                <w:szCs w:val="19"/>
              </w:rPr>
              <w:t>O</w:t>
            </w:r>
            <w:r w:rsidR="00A576EE">
              <w:rPr>
                <w:rFonts w:ascii="Fira Sans" w:hAnsi="Fira Sans" w:cs="ArialMT"/>
                <w:sz w:val="19"/>
                <w:szCs w:val="19"/>
              </w:rPr>
              <w:t>soby wyznaczone w </w:t>
            </w:r>
            <w:r w:rsidR="00A550DD" w:rsidRPr="00CA2E58">
              <w:rPr>
                <w:rFonts w:ascii="Fira Sans" w:hAnsi="Fira Sans" w:cs="ArialMT"/>
                <w:sz w:val="19"/>
                <w:szCs w:val="19"/>
              </w:rPr>
              <w:t>komórkach organizacyjnych do dostępności cyfrowej</w:t>
            </w:r>
          </w:p>
          <w:p w14:paraId="476D0703" w14:textId="0012E0C2" w:rsidR="000F541A" w:rsidRPr="00CA2E58" w:rsidRDefault="00365F28" w:rsidP="00EE77F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MT"/>
                <w:sz w:val="19"/>
                <w:szCs w:val="19"/>
              </w:rPr>
            </w:pPr>
            <w:r>
              <w:rPr>
                <w:rFonts w:ascii="Fira Sans" w:hAnsi="Fira Sans" w:cs="ArialMT"/>
                <w:sz w:val="19"/>
                <w:szCs w:val="19"/>
              </w:rPr>
              <w:t>K</w:t>
            </w:r>
            <w:r w:rsidR="000F541A" w:rsidRPr="00CA2E58">
              <w:rPr>
                <w:rFonts w:ascii="Fira Sans" w:hAnsi="Fira Sans" w:cs="ArialMT"/>
                <w:sz w:val="19"/>
                <w:szCs w:val="19"/>
              </w:rPr>
              <w:t>ierownicy wszystkich komórek organizacyjnych</w:t>
            </w:r>
          </w:p>
          <w:p w14:paraId="3CB2CE30" w14:textId="52D2BCE7" w:rsidR="000F541A" w:rsidRPr="00CA2E58" w:rsidRDefault="00A576EE" w:rsidP="00EE77F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>
              <w:rPr>
                <w:rFonts w:ascii="Fira Sans" w:hAnsi="Fira Sans" w:cs="ArialMT"/>
                <w:sz w:val="19"/>
                <w:szCs w:val="19"/>
              </w:rPr>
              <w:lastRenderedPageBreak/>
              <w:t>Koordynator ds. </w:t>
            </w:r>
            <w:r w:rsidR="000F541A" w:rsidRPr="00CA2E58">
              <w:rPr>
                <w:rFonts w:ascii="Fira Sans" w:hAnsi="Fira Sans" w:cs="ArialMT"/>
                <w:sz w:val="19"/>
                <w:szCs w:val="19"/>
              </w:rPr>
              <w:t>dostępności</w:t>
            </w:r>
          </w:p>
        </w:tc>
        <w:tc>
          <w:tcPr>
            <w:tcW w:w="2126" w:type="dxa"/>
          </w:tcPr>
          <w:p w14:paraId="329CE7F2" w14:textId="32819C25" w:rsidR="000F541A" w:rsidRPr="00CA2E58" w:rsidRDefault="00D87024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lastRenderedPageBreak/>
              <w:t>D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ziałanie </w:t>
            </w:r>
            <w:proofErr w:type="spellStart"/>
            <w:r w:rsidR="000F541A" w:rsidRPr="00CA2E58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  <w:r w:rsidR="000F541A" w:rsidRPr="00CA2E58">
              <w:rPr>
                <w:rFonts w:ascii="Fira Sans" w:hAnsi="Fira Sans" w:cs="ArialMT"/>
                <w:sz w:val="19"/>
                <w:szCs w:val="19"/>
              </w:rPr>
              <w:t xml:space="preserve"> </w:t>
            </w:r>
          </w:p>
          <w:p w14:paraId="487B06F4" w14:textId="74B6D225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lub koszt niezbędnych szkoleń</w:t>
            </w:r>
          </w:p>
        </w:tc>
      </w:tr>
      <w:tr w:rsidR="000F541A" w:rsidRPr="00CA2E58" w14:paraId="19BA336C" w14:textId="77777777" w:rsidTr="00913D39">
        <w:tc>
          <w:tcPr>
            <w:tcW w:w="3085" w:type="dxa"/>
          </w:tcPr>
          <w:p w14:paraId="0A49FC09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Opisy alternatywne do już istniejących grafik publikowanych na stronach Urzędu i w mediach </w:t>
            </w:r>
            <w:r w:rsidRPr="007E5AF5">
              <w:rPr>
                <w:rFonts w:ascii="Fira Sans" w:hAnsi="Fira Sans" w:cs="ArialMT"/>
                <w:sz w:val="19"/>
                <w:szCs w:val="19"/>
              </w:rPr>
              <w:t>społecznościowych.</w:t>
            </w:r>
          </w:p>
        </w:tc>
        <w:tc>
          <w:tcPr>
            <w:tcW w:w="1559" w:type="dxa"/>
          </w:tcPr>
          <w:p w14:paraId="5356AA81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2024-2025</w:t>
            </w:r>
          </w:p>
          <w:p w14:paraId="3ED7EA69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kontynuacja</w:t>
            </w:r>
          </w:p>
        </w:tc>
        <w:tc>
          <w:tcPr>
            <w:tcW w:w="5954" w:type="dxa"/>
          </w:tcPr>
          <w:p w14:paraId="7C4885EC" w14:textId="77777777" w:rsidR="000F541A" w:rsidRPr="00CA2E58" w:rsidRDefault="000F541A" w:rsidP="00EE77F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jc w:val="lef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zakup oprogramowania koniecznego do realizacji opisów,</w:t>
            </w:r>
          </w:p>
          <w:p w14:paraId="0546AF64" w14:textId="77777777" w:rsidR="000F541A" w:rsidRPr="00CA2E58" w:rsidRDefault="000F541A" w:rsidP="00EE77F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jc w:val="lef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przeszkolenie pracowników wyznaczonych w każdej komórce organizacyjnej odpowiedzialnych za przygotowanie grafik i za opisy alternatywne,</w:t>
            </w:r>
          </w:p>
          <w:p w14:paraId="03C33E2A" w14:textId="77777777" w:rsidR="000F541A" w:rsidRPr="00CA2E58" w:rsidRDefault="000F541A" w:rsidP="00EE77F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jc w:val="lef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monitoring stron internetowych.</w:t>
            </w:r>
          </w:p>
          <w:p w14:paraId="74347286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ind w:left="34"/>
              <w:contextualSpacing/>
              <w:rPr>
                <w:rFonts w:ascii="Fira Sans" w:hAnsi="Fira Sans" w:cs="ArialMT"/>
                <w:sz w:val="19"/>
                <w:szCs w:val="19"/>
              </w:rPr>
            </w:pPr>
          </w:p>
        </w:tc>
        <w:tc>
          <w:tcPr>
            <w:tcW w:w="2268" w:type="dxa"/>
          </w:tcPr>
          <w:p w14:paraId="1B1A7166" w14:textId="24A8CFE0" w:rsidR="000F541A" w:rsidRPr="00CA2E58" w:rsidRDefault="00365F28" w:rsidP="00EE77F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MT"/>
                <w:sz w:val="19"/>
                <w:szCs w:val="19"/>
              </w:rPr>
            </w:pPr>
            <w:r>
              <w:rPr>
                <w:rFonts w:ascii="Fira Sans" w:hAnsi="Fira Sans" w:cs="ArialMT"/>
                <w:sz w:val="19"/>
                <w:szCs w:val="19"/>
              </w:rPr>
              <w:t>K</w:t>
            </w:r>
            <w:r w:rsidR="000F541A" w:rsidRPr="00CA2E58">
              <w:rPr>
                <w:rFonts w:ascii="Fira Sans" w:hAnsi="Fira Sans" w:cs="ArialMT"/>
                <w:sz w:val="19"/>
                <w:szCs w:val="19"/>
              </w:rPr>
              <w:t>ierownicy komórek organizacyjnych odpowiedzialni za przygotowanie grafik</w:t>
            </w:r>
          </w:p>
          <w:p w14:paraId="607D0D20" w14:textId="7B3B96B8" w:rsidR="000F541A" w:rsidRPr="00CA2E58" w:rsidRDefault="000F541A" w:rsidP="00EE77F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OBR</w:t>
            </w:r>
          </w:p>
          <w:p w14:paraId="386D71DF" w14:textId="0FCCE5B2" w:rsidR="000F541A" w:rsidRPr="00CA2E58" w:rsidRDefault="00A576EE" w:rsidP="00EE77F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MT"/>
                <w:sz w:val="19"/>
                <w:szCs w:val="19"/>
              </w:rPr>
            </w:pPr>
            <w:r>
              <w:rPr>
                <w:rFonts w:ascii="Fira Sans" w:hAnsi="Fira Sans" w:cs="ArialMT"/>
                <w:sz w:val="19"/>
                <w:szCs w:val="19"/>
              </w:rPr>
              <w:t>Koordynator ds. </w:t>
            </w:r>
            <w:r w:rsidR="000F541A" w:rsidRPr="00CA2E58">
              <w:rPr>
                <w:rFonts w:ascii="Fira Sans" w:hAnsi="Fira Sans" w:cs="ArialMT"/>
                <w:sz w:val="19"/>
                <w:szCs w:val="19"/>
              </w:rPr>
              <w:t>dostępności</w:t>
            </w:r>
          </w:p>
          <w:p w14:paraId="59B64B68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ind w:left="175"/>
              <w:contextualSpacing/>
              <w:rPr>
                <w:rFonts w:ascii="Fira Sans" w:hAnsi="Fira Sans" w:cs="ArialMT"/>
                <w:sz w:val="19"/>
                <w:szCs w:val="19"/>
              </w:rPr>
            </w:pPr>
          </w:p>
        </w:tc>
        <w:tc>
          <w:tcPr>
            <w:tcW w:w="2126" w:type="dxa"/>
          </w:tcPr>
          <w:p w14:paraId="4177B4FD" w14:textId="314FFC4D" w:rsidR="000F541A" w:rsidRPr="00CA2E58" w:rsidRDefault="00D87024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t>D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ziałanie </w:t>
            </w:r>
            <w:proofErr w:type="spellStart"/>
            <w:r w:rsidR="000F541A" w:rsidRPr="00CA2E58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  <w:r w:rsidR="000F541A" w:rsidRPr="00CA2E58">
              <w:rPr>
                <w:rFonts w:ascii="Fira Sans" w:hAnsi="Fira Sans" w:cs="ArialMT"/>
                <w:sz w:val="19"/>
                <w:szCs w:val="19"/>
              </w:rPr>
              <w:t xml:space="preserve"> </w:t>
            </w:r>
          </w:p>
          <w:p w14:paraId="28673071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lub koszt zakupu programów</w:t>
            </w:r>
          </w:p>
        </w:tc>
      </w:tr>
      <w:tr w:rsidR="000F541A" w:rsidRPr="00CA2E58" w14:paraId="43DD3D7A" w14:textId="77777777" w:rsidTr="00913D39">
        <w:tc>
          <w:tcPr>
            <w:tcW w:w="3085" w:type="dxa"/>
          </w:tcPr>
          <w:p w14:paraId="17537DF2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"/>
                <w:sz w:val="19"/>
                <w:szCs w:val="19"/>
              </w:rPr>
              <w:t>Monitorowanie dostępności cyfrowej stron internetowych.</w:t>
            </w:r>
          </w:p>
        </w:tc>
        <w:tc>
          <w:tcPr>
            <w:tcW w:w="1559" w:type="dxa"/>
          </w:tcPr>
          <w:p w14:paraId="791359DE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Działanie ciągłe,</w:t>
            </w:r>
          </w:p>
          <w:p w14:paraId="766B9940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kontynuacja</w:t>
            </w:r>
          </w:p>
        </w:tc>
        <w:tc>
          <w:tcPr>
            <w:tcW w:w="5954" w:type="dxa"/>
          </w:tcPr>
          <w:p w14:paraId="18E312FB" w14:textId="25FA0425" w:rsidR="000F541A" w:rsidRPr="00CA2E58" w:rsidRDefault="00A67760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contextualSpacing/>
              <w:rPr>
                <w:rFonts w:ascii="Fira Sans" w:hAnsi="Fira Sans" w:cs="ArialMT"/>
                <w:sz w:val="19"/>
                <w:szCs w:val="19"/>
              </w:rPr>
            </w:pPr>
            <w:r>
              <w:rPr>
                <w:rFonts w:ascii="Fira Sans" w:hAnsi="Fira Sans" w:cs="ArialMT"/>
                <w:sz w:val="19"/>
                <w:szCs w:val="19"/>
              </w:rPr>
              <w:t>w</w:t>
            </w:r>
            <w:r w:rsidR="000F541A" w:rsidRPr="00CA2E58">
              <w:rPr>
                <w:rFonts w:ascii="Fira Sans" w:hAnsi="Fira Sans" w:cs="ArialMT"/>
                <w:sz w:val="19"/>
                <w:szCs w:val="19"/>
              </w:rPr>
              <w:t>spółpraca,</w:t>
            </w:r>
          </w:p>
          <w:p w14:paraId="5A5BDBDB" w14:textId="77777777" w:rsidR="000F541A" w:rsidRPr="00CA2E58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cykliczna ocena stanu zapewnienia dostępności,</w:t>
            </w:r>
          </w:p>
          <w:p w14:paraId="110E5500" w14:textId="77777777" w:rsidR="000F541A" w:rsidRPr="00CA2E58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contextualSpacing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monitorowanie dostępności cyfrowej stron internetowych. </w:t>
            </w:r>
          </w:p>
        </w:tc>
        <w:tc>
          <w:tcPr>
            <w:tcW w:w="2268" w:type="dxa"/>
          </w:tcPr>
          <w:p w14:paraId="6DDF9ED0" w14:textId="037DB625" w:rsidR="000F541A" w:rsidRPr="00CA2E58" w:rsidRDefault="000F541A" w:rsidP="00EE77F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left="175" w:hanging="141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WAD</w:t>
            </w:r>
          </w:p>
          <w:p w14:paraId="36DC8C25" w14:textId="08C14D7C" w:rsidR="000F541A" w:rsidRPr="00CA2E58" w:rsidRDefault="000F541A" w:rsidP="00EE77F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left="175" w:hanging="175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OBR</w:t>
            </w:r>
          </w:p>
          <w:p w14:paraId="45F94793" w14:textId="587704EA" w:rsidR="000F541A" w:rsidRPr="00CA2E58" w:rsidRDefault="00A576EE" w:rsidP="00EE77F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left="175" w:hanging="175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t>Koordynator ds. 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>dostępności</w:t>
            </w:r>
          </w:p>
          <w:p w14:paraId="073BADF8" w14:textId="67755F7A" w:rsidR="000F541A" w:rsidRPr="00CA2E58" w:rsidRDefault="00A576EE" w:rsidP="00EE77F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left="175" w:hanging="175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t>Osoby wyznaczone w 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komórkach organizacyjnych do dostępności cyfrowej </w:t>
            </w:r>
          </w:p>
        </w:tc>
        <w:tc>
          <w:tcPr>
            <w:tcW w:w="2126" w:type="dxa"/>
          </w:tcPr>
          <w:p w14:paraId="178DB539" w14:textId="66BAD329" w:rsidR="000F541A" w:rsidRPr="00CA2E58" w:rsidRDefault="00D87024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t>D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ziałanie </w:t>
            </w:r>
            <w:proofErr w:type="spellStart"/>
            <w:r w:rsidR="000F541A" w:rsidRPr="00CA2E58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</w:p>
          <w:p w14:paraId="326E130A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lub koszt zakupu programów</w:t>
            </w:r>
          </w:p>
        </w:tc>
      </w:tr>
    </w:tbl>
    <w:p w14:paraId="336BF541" w14:textId="04D41A80" w:rsidR="000F541A" w:rsidRPr="00CA2E58" w:rsidRDefault="000F541A" w:rsidP="00A576EE">
      <w:pPr>
        <w:pStyle w:val="Nagwek3"/>
        <w:spacing w:before="360" w:after="120" w:line="240" w:lineRule="exact"/>
        <w:rPr>
          <w:rFonts w:ascii="Fira Sans" w:hAnsi="Fira Sans"/>
          <w:b/>
          <w:color w:val="auto"/>
          <w:sz w:val="19"/>
          <w:szCs w:val="19"/>
        </w:rPr>
      </w:pPr>
      <w:r w:rsidRPr="00CA2E58">
        <w:rPr>
          <w:rFonts w:ascii="Fira Sans" w:hAnsi="Fira Sans"/>
          <w:b/>
          <w:color w:val="auto"/>
          <w:sz w:val="19"/>
          <w:szCs w:val="19"/>
        </w:rPr>
        <w:t>Dostępność informacyjno</w:t>
      </w:r>
      <w:r w:rsidR="00D87024">
        <w:rPr>
          <w:rFonts w:ascii="Fira Sans" w:hAnsi="Fira Sans"/>
          <w:b/>
          <w:color w:val="auto"/>
          <w:sz w:val="19"/>
          <w:szCs w:val="19"/>
        </w:rPr>
        <w:t>-</w:t>
      </w:r>
      <w:r w:rsidRPr="00CA2E58">
        <w:rPr>
          <w:rFonts w:ascii="Fira Sans" w:hAnsi="Fira Sans"/>
          <w:b/>
          <w:color w:val="auto"/>
          <w:sz w:val="19"/>
          <w:szCs w:val="19"/>
        </w:rPr>
        <w:t>komunikacyjna:</w:t>
      </w:r>
    </w:p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  <w:tblCaption w:val="Harmonogram realizacji Planu - dostępność informacyjno-komunikacyjna"/>
        <w:tblDescription w:val="Harmonogram realizacji Planu - dostępność informacyjno-komunikacyjna"/>
      </w:tblPr>
      <w:tblGrid>
        <w:gridCol w:w="3085"/>
        <w:gridCol w:w="1559"/>
        <w:gridCol w:w="5954"/>
        <w:gridCol w:w="2268"/>
        <w:gridCol w:w="2268"/>
      </w:tblGrid>
      <w:tr w:rsidR="00B210EA" w:rsidRPr="00CA2E58" w14:paraId="7AA0945A" w14:textId="77777777" w:rsidTr="00ED532B">
        <w:trPr>
          <w:trHeight w:val="1071"/>
          <w:tblHeader/>
        </w:trPr>
        <w:tc>
          <w:tcPr>
            <w:tcW w:w="3085" w:type="dxa"/>
            <w:vAlign w:val="center"/>
          </w:tcPr>
          <w:p w14:paraId="4FAC7DDA" w14:textId="77777777" w:rsidR="00B210EA" w:rsidRPr="00CA2E58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Element planu</w:t>
            </w:r>
          </w:p>
        </w:tc>
        <w:tc>
          <w:tcPr>
            <w:tcW w:w="1559" w:type="dxa"/>
            <w:vAlign w:val="center"/>
          </w:tcPr>
          <w:p w14:paraId="67CD0CC4" w14:textId="0D481B6E" w:rsidR="00B210EA" w:rsidRPr="00CA2E58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/>
                <w:bCs/>
                <w:sz w:val="19"/>
                <w:szCs w:val="19"/>
              </w:rPr>
              <w:t xml:space="preserve">Czas </w:t>
            </w: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realizacji</w:t>
            </w:r>
          </w:p>
        </w:tc>
        <w:tc>
          <w:tcPr>
            <w:tcW w:w="5954" w:type="dxa"/>
            <w:vAlign w:val="center"/>
          </w:tcPr>
          <w:p w14:paraId="1907174F" w14:textId="77777777" w:rsidR="00B210EA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/>
                <w:bCs/>
                <w:sz w:val="19"/>
                <w:szCs w:val="19"/>
              </w:rPr>
              <w:t>Niezbędne działania/kroki milowe/</w:t>
            </w:r>
          </w:p>
          <w:p w14:paraId="2609B4BE" w14:textId="4015F728" w:rsidR="00B210EA" w:rsidRPr="00CA2E58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/>
                <w:bCs/>
                <w:sz w:val="19"/>
                <w:szCs w:val="19"/>
              </w:rPr>
              <w:t xml:space="preserve">punkty kontroli </w:t>
            </w: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postępów prac</w:t>
            </w:r>
          </w:p>
        </w:tc>
        <w:tc>
          <w:tcPr>
            <w:tcW w:w="2268" w:type="dxa"/>
            <w:vAlign w:val="center"/>
          </w:tcPr>
          <w:p w14:paraId="6DB9DB25" w14:textId="5975AD3C" w:rsidR="00B210EA" w:rsidRPr="00CA2E58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/>
                <w:bCs/>
                <w:sz w:val="19"/>
                <w:szCs w:val="19"/>
              </w:rPr>
              <w:t>Osoba/</w:t>
            </w: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jednostka</w:t>
            </w:r>
          </w:p>
          <w:p w14:paraId="0E19188D" w14:textId="77777777" w:rsidR="00B210EA" w:rsidRPr="00CA2E58" w:rsidRDefault="00B210EA" w:rsidP="00EE77F9">
            <w:pPr>
              <w:autoSpaceDE w:val="0"/>
              <w:autoSpaceDN w:val="0"/>
              <w:adjustRightInd w:val="0"/>
              <w:spacing w:line="240" w:lineRule="exact"/>
              <w:ind w:right="-413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odpowiedzialna</w:t>
            </w:r>
          </w:p>
        </w:tc>
        <w:tc>
          <w:tcPr>
            <w:tcW w:w="2268" w:type="dxa"/>
            <w:vAlign w:val="center"/>
          </w:tcPr>
          <w:p w14:paraId="73CF814E" w14:textId="77777777" w:rsidR="00B210EA" w:rsidRPr="00CA2E58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Koszt</w:t>
            </w:r>
          </w:p>
        </w:tc>
      </w:tr>
      <w:tr w:rsidR="000F541A" w:rsidRPr="00CA2E58" w14:paraId="11000266" w14:textId="77777777" w:rsidTr="00913D39">
        <w:tc>
          <w:tcPr>
            <w:tcW w:w="3085" w:type="dxa"/>
          </w:tcPr>
          <w:p w14:paraId="7D684D2F" w14:textId="29911A6C" w:rsidR="000F541A" w:rsidRPr="00CA2E58" w:rsidRDefault="00892161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t>Zapewnienie obsługi z 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>wykorzystaniem środków wspierających komunikowanie się</w:t>
            </w:r>
            <w:r w:rsidR="002631F1">
              <w:rPr>
                <w:rFonts w:ascii="Fira Sans" w:hAnsi="Fira Sans" w:cs="Arial-BoldMT"/>
                <w:bCs/>
                <w:sz w:val="19"/>
                <w:szCs w:val="19"/>
              </w:rPr>
              <w:t>.</w:t>
            </w:r>
          </w:p>
        </w:tc>
        <w:tc>
          <w:tcPr>
            <w:tcW w:w="1559" w:type="dxa"/>
          </w:tcPr>
          <w:p w14:paraId="2565F418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2024-2025</w:t>
            </w:r>
          </w:p>
          <w:p w14:paraId="53520579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kontynuacja</w:t>
            </w:r>
          </w:p>
        </w:tc>
        <w:tc>
          <w:tcPr>
            <w:tcW w:w="5954" w:type="dxa"/>
          </w:tcPr>
          <w:p w14:paraId="0CA8DB1C" w14:textId="60252881" w:rsidR="000F541A" w:rsidRPr="00CA2E58" w:rsidRDefault="000F541A" w:rsidP="00EE77F9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jc w:val="left"/>
              <w:rPr>
                <w:rFonts w:ascii="Fira Sans" w:hAnsi="Fira Sans"/>
                <w:sz w:val="19"/>
                <w:szCs w:val="19"/>
              </w:rPr>
            </w:pPr>
            <w:r w:rsidRPr="00CA2E58">
              <w:rPr>
                <w:rFonts w:ascii="Fira Sans" w:hAnsi="Fira Sans"/>
                <w:sz w:val="19"/>
                <w:szCs w:val="19"/>
              </w:rPr>
              <w:t>umożliwienie kontaktu osobom z</w:t>
            </w:r>
            <w:r w:rsidRPr="00CA2E58">
              <w:rPr>
                <w:rFonts w:ascii="Fira Sans" w:hAnsi="Fira Sans"/>
                <w:spacing w:val="1"/>
                <w:sz w:val="19"/>
                <w:szCs w:val="19"/>
              </w:rPr>
              <w:t xml:space="preserve"> szczególnymi potrzebami </w:t>
            </w:r>
            <w:r w:rsidRPr="00CA2E58">
              <w:rPr>
                <w:rFonts w:ascii="Fira Sans" w:hAnsi="Fira Sans"/>
                <w:sz w:val="19"/>
                <w:szCs w:val="19"/>
              </w:rPr>
              <w:t>poprzez wysłanie SMS, MMS w celu</w:t>
            </w:r>
            <w:r w:rsidR="009F0BF2">
              <w:rPr>
                <w:rFonts w:ascii="Fira Sans" w:hAnsi="Fira Sans"/>
                <w:sz w:val="19"/>
                <w:szCs w:val="19"/>
              </w:rPr>
              <w:t xml:space="preserve"> łatwej komunikacji</w:t>
            </w:r>
            <w:r w:rsidR="00FA4427" w:rsidRPr="00CA2E58">
              <w:rPr>
                <w:rFonts w:ascii="Fira Sans" w:hAnsi="Fira Sans"/>
                <w:sz w:val="19"/>
                <w:szCs w:val="19"/>
              </w:rPr>
              <w:t>,</w:t>
            </w:r>
          </w:p>
          <w:p w14:paraId="44EA8714" w14:textId="58094969" w:rsidR="000F541A" w:rsidRPr="00CA2E58" w:rsidRDefault="000F541A" w:rsidP="00EE77F9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jc w:val="lef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/>
                <w:sz w:val="19"/>
                <w:szCs w:val="19"/>
              </w:rPr>
              <w:t>przygotowanie procedury postępowania oraz umieszczenie informacji na stronie Urzędu.</w:t>
            </w:r>
          </w:p>
        </w:tc>
        <w:tc>
          <w:tcPr>
            <w:tcW w:w="2268" w:type="dxa"/>
          </w:tcPr>
          <w:p w14:paraId="744CF629" w14:textId="775221B9" w:rsidR="000F541A" w:rsidRPr="00CA2E58" w:rsidRDefault="000F541A" w:rsidP="00EE77F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WR</w:t>
            </w:r>
          </w:p>
          <w:p w14:paraId="478C7250" w14:textId="24E4BB95" w:rsidR="000F541A" w:rsidRPr="00CA2E58" w:rsidRDefault="000F541A" w:rsidP="00EE77F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OBR-01</w:t>
            </w:r>
          </w:p>
          <w:p w14:paraId="720A44CC" w14:textId="75FD02E4" w:rsidR="000F541A" w:rsidRPr="0066360F" w:rsidRDefault="000F541A" w:rsidP="00EE77F9">
            <w:pPr>
              <w:pStyle w:val="Akapitzlist"/>
              <w:numPr>
                <w:ilvl w:val="0"/>
                <w:numId w:val="8"/>
              </w:numPr>
              <w:tabs>
                <w:tab w:val="clear" w:pos="851"/>
                <w:tab w:val="left" w:pos="204"/>
              </w:tabs>
              <w:autoSpaceDE w:val="0"/>
              <w:autoSpaceDN w:val="0"/>
              <w:adjustRightInd w:val="0"/>
              <w:spacing w:line="240" w:lineRule="exact"/>
              <w:ind w:left="204" w:hanging="204"/>
              <w:contextualSpacing w:val="0"/>
              <w:jc w:val="lef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66360F">
              <w:rPr>
                <w:rFonts w:ascii="Fira Sans" w:hAnsi="Fira Sans" w:cs="Arial-BoldMT"/>
                <w:bCs/>
                <w:sz w:val="19"/>
                <w:szCs w:val="19"/>
              </w:rPr>
              <w:t>WAD</w:t>
            </w:r>
          </w:p>
          <w:p w14:paraId="0EFE28DE" w14:textId="0664D4C6" w:rsidR="000F541A" w:rsidRPr="00CA2E58" w:rsidRDefault="000F541A" w:rsidP="00EE77F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Koordynator ds. dostępności</w:t>
            </w:r>
          </w:p>
        </w:tc>
        <w:tc>
          <w:tcPr>
            <w:tcW w:w="2268" w:type="dxa"/>
          </w:tcPr>
          <w:p w14:paraId="47728FB6" w14:textId="2843A6DC" w:rsidR="000F541A" w:rsidRPr="00CA2E58" w:rsidRDefault="00D87024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t>D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ziałanie </w:t>
            </w:r>
            <w:proofErr w:type="spellStart"/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>bezkosztowe</w:t>
            </w:r>
            <w:proofErr w:type="spellEnd"/>
          </w:p>
        </w:tc>
      </w:tr>
      <w:tr w:rsidR="00274996" w:rsidRPr="00CA2E58" w14:paraId="057810B7" w14:textId="77777777" w:rsidTr="00913D39">
        <w:tc>
          <w:tcPr>
            <w:tcW w:w="3085" w:type="dxa"/>
          </w:tcPr>
          <w:p w14:paraId="787044BA" w14:textId="5D05BC0A" w:rsidR="00274996" w:rsidRPr="00CA2E58" w:rsidRDefault="00274996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t>Obsługa pętli indukcyjnych</w:t>
            </w:r>
            <w:r w:rsidR="006438B4">
              <w:rPr>
                <w:rFonts w:ascii="Fira Sans" w:hAnsi="Fira Sans" w:cs="Arial-BoldMT"/>
                <w:bCs/>
                <w:sz w:val="19"/>
                <w:szCs w:val="19"/>
              </w:rPr>
              <w:t>.</w:t>
            </w:r>
          </w:p>
        </w:tc>
        <w:tc>
          <w:tcPr>
            <w:tcW w:w="1559" w:type="dxa"/>
          </w:tcPr>
          <w:p w14:paraId="7BAA5EAD" w14:textId="77777777" w:rsidR="00274996" w:rsidRDefault="00274996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t>2024-2025</w:t>
            </w:r>
          </w:p>
          <w:p w14:paraId="060978CD" w14:textId="17A96A58" w:rsidR="00274996" w:rsidRPr="00CA2E58" w:rsidRDefault="00274996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t>kontynuacja</w:t>
            </w:r>
          </w:p>
        </w:tc>
        <w:tc>
          <w:tcPr>
            <w:tcW w:w="5954" w:type="dxa"/>
          </w:tcPr>
          <w:p w14:paraId="0D004194" w14:textId="77777777" w:rsidR="00274996" w:rsidRDefault="00274996" w:rsidP="00EE77F9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sprawdzanie i konserwacja urządzeń,</w:t>
            </w:r>
          </w:p>
          <w:p w14:paraId="346C133C" w14:textId="422406D1" w:rsidR="00274996" w:rsidRPr="00CA2E58" w:rsidRDefault="00274996" w:rsidP="00EE77F9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szkolenia dla pracowników z obsługi urządzeń.</w:t>
            </w:r>
          </w:p>
        </w:tc>
        <w:tc>
          <w:tcPr>
            <w:tcW w:w="2268" w:type="dxa"/>
          </w:tcPr>
          <w:p w14:paraId="31F189C2" w14:textId="77777777" w:rsidR="00274996" w:rsidRDefault="00274996" w:rsidP="00EE77F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t>WAD</w:t>
            </w:r>
          </w:p>
          <w:p w14:paraId="312AB891" w14:textId="6BFA861E" w:rsidR="00274996" w:rsidRPr="00CA2E58" w:rsidRDefault="00892161" w:rsidP="00EE77F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lastRenderedPageBreak/>
              <w:t>Koordynator ds. </w:t>
            </w:r>
            <w:r w:rsidR="00274996">
              <w:rPr>
                <w:rFonts w:ascii="Fira Sans" w:hAnsi="Fira Sans" w:cs="Arial-BoldMT"/>
                <w:bCs/>
                <w:sz w:val="19"/>
                <w:szCs w:val="19"/>
              </w:rPr>
              <w:t>dostępności</w:t>
            </w:r>
          </w:p>
        </w:tc>
        <w:tc>
          <w:tcPr>
            <w:tcW w:w="2268" w:type="dxa"/>
          </w:tcPr>
          <w:p w14:paraId="4EF76F5D" w14:textId="3C80174E" w:rsidR="00274996" w:rsidRPr="00CA2E58" w:rsidRDefault="00D87024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lastRenderedPageBreak/>
              <w:t>D</w:t>
            </w:r>
            <w:r w:rsidR="00114FDF">
              <w:rPr>
                <w:rFonts w:ascii="Fira Sans" w:hAnsi="Fira Sans" w:cs="Arial-BoldMT"/>
                <w:bCs/>
                <w:sz w:val="19"/>
                <w:szCs w:val="19"/>
              </w:rPr>
              <w:t xml:space="preserve">ziałanie </w:t>
            </w:r>
            <w:proofErr w:type="spellStart"/>
            <w:r w:rsidR="00114FDF">
              <w:rPr>
                <w:rFonts w:ascii="Fira Sans" w:hAnsi="Fira Sans" w:cs="Arial-BoldMT"/>
                <w:bCs/>
                <w:sz w:val="19"/>
                <w:szCs w:val="19"/>
              </w:rPr>
              <w:t>bezkosztowe</w:t>
            </w:r>
            <w:proofErr w:type="spellEnd"/>
            <w:r w:rsidR="00114FDF">
              <w:rPr>
                <w:rFonts w:ascii="Fira Sans" w:hAnsi="Fira Sans" w:cs="Arial-BoldMT"/>
                <w:bCs/>
                <w:sz w:val="19"/>
                <w:szCs w:val="19"/>
              </w:rPr>
              <w:t xml:space="preserve"> lub koszt szkoleń </w:t>
            </w:r>
            <w:r w:rsidR="00114FDF">
              <w:rPr>
                <w:rFonts w:ascii="Fira Sans" w:hAnsi="Fira Sans" w:cs="Arial-BoldMT"/>
                <w:bCs/>
                <w:sz w:val="19"/>
                <w:szCs w:val="19"/>
              </w:rPr>
              <w:lastRenderedPageBreak/>
              <w:t>zew</w:t>
            </w:r>
            <w:r w:rsidR="00892161">
              <w:rPr>
                <w:rFonts w:ascii="Fira Sans" w:hAnsi="Fira Sans" w:cs="Arial-BoldMT"/>
                <w:bCs/>
                <w:sz w:val="19"/>
                <w:szCs w:val="19"/>
              </w:rPr>
              <w:t>nętrznych i </w:t>
            </w:r>
            <w:r w:rsidR="00114FDF">
              <w:rPr>
                <w:rFonts w:ascii="Fira Sans" w:hAnsi="Fira Sans" w:cs="Arial-BoldMT"/>
                <w:bCs/>
                <w:sz w:val="19"/>
                <w:szCs w:val="19"/>
              </w:rPr>
              <w:t>konserwacji</w:t>
            </w:r>
          </w:p>
        </w:tc>
      </w:tr>
      <w:tr w:rsidR="000F541A" w:rsidRPr="00CA2E58" w14:paraId="2BE15534" w14:textId="77777777" w:rsidTr="00913D39">
        <w:tc>
          <w:tcPr>
            <w:tcW w:w="3085" w:type="dxa"/>
          </w:tcPr>
          <w:p w14:paraId="63300C11" w14:textId="37A93AD7" w:rsidR="000F541A" w:rsidRPr="00CA2E58" w:rsidRDefault="00892161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lastRenderedPageBreak/>
              <w:t>Wyposażenie biblioteki i punktów obsługi klientów w 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>urządzenia lek</w:t>
            </w:r>
            <w:r>
              <w:rPr>
                <w:rFonts w:ascii="Fira Sans" w:hAnsi="Fira Sans" w:cs="Arial-BoldMT"/>
                <w:bCs/>
                <w:sz w:val="19"/>
                <w:szCs w:val="19"/>
              </w:rPr>
              <w:t>torskie ze skanerem oraz lupy i 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powiększalniki, </w:t>
            </w:r>
            <w:r w:rsidR="000F541A"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>w miarę posiadanych środków finansowych.</w:t>
            </w:r>
          </w:p>
        </w:tc>
        <w:tc>
          <w:tcPr>
            <w:tcW w:w="1559" w:type="dxa"/>
          </w:tcPr>
          <w:p w14:paraId="454BCEE7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2024-2025</w:t>
            </w:r>
          </w:p>
        </w:tc>
        <w:tc>
          <w:tcPr>
            <w:tcW w:w="5954" w:type="dxa"/>
          </w:tcPr>
          <w:p w14:paraId="084D4EE2" w14:textId="77777777" w:rsidR="000F541A" w:rsidRPr="00CA2E58" w:rsidRDefault="002027DB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Z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>akup i montaż urządzeń.</w:t>
            </w:r>
          </w:p>
          <w:p w14:paraId="18D7FB36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ind w:left="130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</w:p>
        </w:tc>
        <w:tc>
          <w:tcPr>
            <w:tcW w:w="2268" w:type="dxa"/>
          </w:tcPr>
          <w:p w14:paraId="30CD088E" w14:textId="77777777" w:rsidR="000F541A" w:rsidRPr="00CA2E58" w:rsidRDefault="000F541A" w:rsidP="00EE77F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WAD</w:t>
            </w:r>
          </w:p>
        </w:tc>
        <w:tc>
          <w:tcPr>
            <w:tcW w:w="2268" w:type="dxa"/>
          </w:tcPr>
          <w:p w14:paraId="2E66769E" w14:textId="3E1B9390" w:rsidR="000F541A" w:rsidRPr="00CA2E58" w:rsidRDefault="00D87024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t>W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>stępnie można przyjąć szacowaną wartość ok</w:t>
            </w:r>
            <w:r w:rsidR="00E01F77">
              <w:rPr>
                <w:rFonts w:ascii="Fira Sans" w:hAnsi="Fira Sans" w:cs="Arial-BoldMT"/>
                <w:bCs/>
                <w:sz w:val="19"/>
                <w:szCs w:val="19"/>
              </w:rPr>
              <w:t>.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 50 000</w:t>
            </w:r>
          </w:p>
        </w:tc>
      </w:tr>
      <w:tr w:rsidR="000F541A" w:rsidRPr="00CA2E58" w14:paraId="2819E846" w14:textId="77777777" w:rsidTr="00913D39">
        <w:tc>
          <w:tcPr>
            <w:tcW w:w="3085" w:type="dxa"/>
          </w:tcPr>
          <w:p w14:paraId="7E8E8281" w14:textId="6DB886D8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Stosowanie koniecznych zapisów dotyczących zapewnienia dostępności osob</w:t>
            </w:r>
            <w:r w:rsidR="00892161">
              <w:rPr>
                <w:rFonts w:ascii="Fira Sans" w:hAnsi="Fira Sans" w:cs="Arial-BoldMT"/>
                <w:bCs/>
                <w:sz w:val="19"/>
                <w:szCs w:val="19"/>
              </w:rPr>
              <w:t>om ze szczególnymi potrzebami w treściach zawieranych umów o 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zlecenia lub realizację zadań publicznych.</w:t>
            </w:r>
          </w:p>
        </w:tc>
        <w:tc>
          <w:tcPr>
            <w:tcW w:w="1559" w:type="dxa"/>
          </w:tcPr>
          <w:p w14:paraId="3C318E2B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Działanie</w:t>
            </w:r>
          </w:p>
          <w:p w14:paraId="5427D279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ciągłe,</w:t>
            </w:r>
          </w:p>
          <w:p w14:paraId="16C25768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kontynuacja</w:t>
            </w:r>
          </w:p>
          <w:p w14:paraId="389FF664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</w:p>
        </w:tc>
        <w:tc>
          <w:tcPr>
            <w:tcW w:w="5954" w:type="dxa"/>
          </w:tcPr>
          <w:p w14:paraId="6BBC2A59" w14:textId="103A01AF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M</w:t>
            </w:r>
            <w:r w:rsidR="0063700C">
              <w:rPr>
                <w:rFonts w:ascii="Fira Sans" w:hAnsi="Fira Sans" w:cs="ArialMT"/>
                <w:sz w:val="19"/>
                <w:szCs w:val="19"/>
              </w:rPr>
              <w:t>.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in. stosowanie w zamów</w:t>
            </w:r>
            <w:r w:rsidR="00892161">
              <w:rPr>
                <w:rFonts w:ascii="Fira Sans" w:hAnsi="Fira Sans" w:cs="ArialMT"/>
                <w:sz w:val="19"/>
                <w:szCs w:val="19"/>
              </w:rPr>
              <w:t>ieniach publicznych i umowach z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wykonawcami zapisów dotyczących zapewnienia usługi tłumacza PJM, napisów w materiałach audiowizualnych należących do Urzędu.</w:t>
            </w:r>
          </w:p>
        </w:tc>
        <w:tc>
          <w:tcPr>
            <w:tcW w:w="2268" w:type="dxa"/>
          </w:tcPr>
          <w:p w14:paraId="2CB1983C" w14:textId="42F8D574" w:rsidR="000F541A" w:rsidRPr="00CA2E58" w:rsidRDefault="000F541A" w:rsidP="00EE77F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exact"/>
              <w:ind w:left="204" w:hanging="201"/>
              <w:contextualSpacing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WAD </w:t>
            </w:r>
          </w:p>
          <w:p w14:paraId="342A1209" w14:textId="5F218A52" w:rsidR="000F541A" w:rsidRPr="00CA2E58" w:rsidRDefault="000F541A" w:rsidP="00EE77F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exact"/>
              <w:ind w:left="204" w:hanging="201"/>
              <w:contextualSpacing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RP</w:t>
            </w:r>
          </w:p>
        </w:tc>
        <w:tc>
          <w:tcPr>
            <w:tcW w:w="2268" w:type="dxa"/>
          </w:tcPr>
          <w:p w14:paraId="4D02ADBF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Działanie</w:t>
            </w:r>
          </w:p>
          <w:p w14:paraId="7AD0675A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proofErr w:type="spellStart"/>
            <w:r w:rsidRPr="00CA2E58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</w:p>
        </w:tc>
      </w:tr>
      <w:tr w:rsidR="000F541A" w:rsidRPr="00CA2E58" w14:paraId="58756EC9" w14:textId="77777777" w:rsidTr="00913D39">
        <w:tc>
          <w:tcPr>
            <w:tcW w:w="3085" w:type="dxa"/>
          </w:tcPr>
          <w:p w14:paraId="04F09395" w14:textId="109FAFC4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Umożliwienie kon</w:t>
            </w:r>
            <w:r w:rsidR="00892161">
              <w:rPr>
                <w:rFonts w:ascii="Fira Sans" w:hAnsi="Fira Sans" w:cs="ArialMT"/>
                <w:sz w:val="19"/>
                <w:szCs w:val="19"/>
              </w:rPr>
              <w:t>taktu osobie głuchoniewidomej z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pracownikami Urzędu za pomocą tłumacza –</w:t>
            </w:r>
            <w:r w:rsidR="009153B8">
              <w:rPr>
                <w:rFonts w:ascii="Fira Sans" w:hAnsi="Fira Sans" w:cs="ArialMT"/>
                <w:sz w:val="19"/>
                <w:szCs w:val="19"/>
              </w:rPr>
              <w:t xml:space="preserve"> 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przewodnika (kontakt osobisty).</w:t>
            </w:r>
          </w:p>
        </w:tc>
        <w:tc>
          <w:tcPr>
            <w:tcW w:w="1559" w:type="dxa"/>
          </w:tcPr>
          <w:p w14:paraId="1C5A7FEA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Działanie</w:t>
            </w:r>
          </w:p>
          <w:p w14:paraId="56EA041B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ciągłe,</w:t>
            </w:r>
          </w:p>
          <w:p w14:paraId="6AAC6050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kontynuacja</w:t>
            </w:r>
          </w:p>
          <w:p w14:paraId="71F7DB77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</w:p>
        </w:tc>
        <w:tc>
          <w:tcPr>
            <w:tcW w:w="5954" w:type="dxa"/>
          </w:tcPr>
          <w:p w14:paraId="4CAB4E7A" w14:textId="7559109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Zapewnienie tłumacza</w:t>
            </w:r>
            <w:r w:rsidR="00A46832">
              <w:rPr>
                <w:rFonts w:ascii="Fira Sans" w:hAnsi="Fira Sans" w:cs="ArialMT"/>
                <w:sz w:val="19"/>
                <w:szCs w:val="19"/>
              </w:rPr>
              <w:t xml:space="preserve"> 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– przewodnika dla osób głuchoniewidomych na podstawie ustawy z dnia 19 sierpnia 2011 r. o języku migowym i innych środkach komunikowania się, poprzez wpisywanie do formularza zgłaszanych potrzeb opcji tłumacza – przewodnika. W sytuacji zgłoszenia potrzeby tłumacza przewodnika podmiot zapewni go w terminie 3 trzech dni roboczych, zgodnie z art.12 ust. 1 ustawy z dnia 19 sierpnia 2011 r. o języku migowym i innych środkach.</w:t>
            </w:r>
          </w:p>
        </w:tc>
        <w:tc>
          <w:tcPr>
            <w:tcW w:w="2268" w:type="dxa"/>
          </w:tcPr>
          <w:p w14:paraId="74CBE8CD" w14:textId="3BC5A957" w:rsidR="000F541A" w:rsidRPr="00ED532B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204" w:hanging="171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Koordynator</w:t>
            </w:r>
            <w:r w:rsidR="00ED532B">
              <w:rPr>
                <w:rFonts w:ascii="Fira Sans" w:hAnsi="Fira Sans" w:cs="Arial-BoldMT"/>
                <w:bCs/>
                <w:sz w:val="19"/>
                <w:szCs w:val="19"/>
              </w:rPr>
              <w:t xml:space="preserve"> </w:t>
            </w:r>
            <w:r w:rsidR="00892161">
              <w:rPr>
                <w:rFonts w:ascii="Fira Sans" w:hAnsi="Fira Sans" w:cs="Arial-BoldMT"/>
                <w:bCs/>
                <w:sz w:val="19"/>
                <w:szCs w:val="19"/>
              </w:rPr>
              <w:t>ds. </w:t>
            </w:r>
            <w:r w:rsidRPr="00ED532B">
              <w:rPr>
                <w:rFonts w:ascii="Fira Sans" w:hAnsi="Fira Sans" w:cs="Arial-BoldMT"/>
                <w:bCs/>
                <w:sz w:val="19"/>
                <w:szCs w:val="19"/>
              </w:rPr>
              <w:t>dostępności</w:t>
            </w:r>
          </w:p>
          <w:p w14:paraId="4DAEF223" w14:textId="77777777" w:rsidR="000F541A" w:rsidRPr="00CA2E58" w:rsidRDefault="000F541A" w:rsidP="00EE77F9">
            <w:pPr>
              <w:pStyle w:val="Akapitzlist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exact"/>
              <w:ind w:left="33"/>
              <w:jc w:val="left"/>
              <w:rPr>
                <w:rFonts w:ascii="Fira Sans" w:hAnsi="Fira Sans" w:cs="Arial-BoldMT"/>
                <w:bCs/>
                <w:sz w:val="19"/>
                <w:szCs w:val="19"/>
              </w:rPr>
            </w:pPr>
          </w:p>
        </w:tc>
        <w:tc>
          <w:tcPr>
            <w:tcW w:w="2268" w:type="dxa"/>
          </w:tcPr>
          <w:p w14:paraId="4B8C17AF" w14:textId="32D19B05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Koszt </w:t>
            </w:r>
            <w:r w:rsidR="00892161">
              <w:rPr>
                <w:rFonts w:ascii="Fira Sans" w:hAnsi="Fira Sans" w:cs="ArialMT"/>
                <w:sz w:val="19"/>
                <w:szCs w:val="19"/>
              </w:rPr>
              <w:t>wynikający z podpisanych umów i </w:t>
            </w:r>
            <w:r w:rsidR="009153B8">
              <w:rPr>
                <w:rFonts w:ascii="Fira Sans" w:hAnsi="Fira Sans" w:cs="ArialMT"/>
                <w:sz w:val="19"/>
                <w:szCs w:val="19"/>
              </w:rPr>
              <w:t xml:space="preserve">liczby 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obsłużonych wniosków</w:t>
            </w:r>
          </w:p>
        </w:tc>
      </w:tr>
      <w:tr w:rsidR="000F541A" w:rsidRPr="00CA2E58" w14:paraId="441029AB" w14:textId="77777777" w:rsidTr="00913D39">
        <w:tc>
          <w:tcPr>
            <w:tcW w:w="3085" w:type="dxa"/>
          </w:tcPr>
          <w:p w14:paraId="2C280989" w14:textId="3ED6E651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"/>
                <w:sz w:val="19"/>
                <w:szCs w:val="19"/>
              </w:rPr>
              <w:t>Systematyczna popra</w:t>
            </w:r>
            <w:r w:rsidR="00892161">
              <w:rPr>
                <w:rFonts w:ascii="Fira Sans" w:hAnsi="Fira Sans" w:cs="Arial"/>
                <w:sz w:val="19"/>
                <w:szCs w:val="19"/>
              </w:rPr>
              <w:t>wa istniejącej infrastruktury i </w:t>
            </w:r>
            <w:r w:rsidRPr="00CA2E58">
              <w:rPr>
                <w:rFonts w:ascii="Fira Sans" w:hAnsi="Fira Sans" w:cs="Arial"/>
                <w:sz w:val="19"/>
                <w:szCs w:val="19"/>
              </w:rPr>
              <w:t>monitorowanie dostępności informacyjno-komunikacyjnej Urzędu.</w:t>
            </w:r>
          </w:p>
        </w:tc>
        <w:tc>
          <w:tcPr>
            <w:tcW w:w="1559" w:type="dxa"/>
          </w:tcPr>
          <w:p w14:paraId="1702918E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Działanie ciągłe,</w:t>
            </w:r>
          </w:p>
          <w:p w14:paraId="5896C4AF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kontynuacja</w:t>
            </w:r>
          </w:p>
          <w:p w14:paraId="2B044E15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</w:p>
        </w:tc>
        <w:tc>
          <w:tcPr>
            <w:tcW w:w="5954" w:type="dxa"/>
          </w:tcPr>
          <w:p w14:paraId="5F3453AB" w14:textId="77777777" w:rsidR="000F541A" w:rsidRPr="00CA2E58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współpraca,</w:t>
            </w:r>
          </w:p>
          <w:p w14:paraId="757AB15E" w14:textId="77777777" w:rsidR="000F541A" w:rsidRPr="00CA2E58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cykliczna ocena stanu zapewnienia dostępności.</w:t>
            </w:r>
          </w:p>
          <w:p w14:paraId="7EF352B7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</w:p>
        </w:tc>
        <w:tc>
          <w:tcPr>
            <w:tcW w:w="2268" w:type="dxa"/>
          </w:tcPr>
          <w:p w14:paraId="57B92227" w14:textId="3F55F77D" w:rsidR="000F541A" w:rsidRPr="00CA2E58" w:rsidRDefault="00892161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238" w:hanging="238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t>Koordynator ds. 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>dostępności</w:t>
            </w:r>
          </w:p>
          <w:p w14:paraId="74600CC1" w14:textId="035CF9BD" w:rsidR="000F541A" w:rsidRPr="00CA2E58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238" w:hanging="238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WAD</w:t>
            </w:r>
          </w:p>
          <w:p w14:paraId="23D6391B" w14:textId="20E589AD" w:rsidR="000F541A" w:rsidRPr="00CA2E58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238" w:hanging="238"/>
              <w:contextualSpacing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OBR</w:t>
            </w:r>
          </w:p>
        </w:tc>
        <w:tc>
          <w:tcPr>
            <w:tcW w:w="2268" w:type="dxa"/>
          </w:tcPr>
          <w:p w14:paraId="6C599759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Działania </w:t>
            </w:r>
            <w:proofErr w:type="spellStart"/>
            <w:r w:rsidRPr="00CA2E58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 lub kosztowe w razie potrzeb</w:t>
            </w:r>
          </w:p>
        </w:tc>
      </w:tr>
      <w:tr w:rsidR="000F541A" w:rsidRPr="00CA2E58" w14:paraId="4BA8AA1E" w14:textId="77777777" w:rsidTr="00913D39">
        <w:tc>
          <w:tcPr>
            <w:tcW w:w="3085" w:type="dxa"/>
          </w:tcPr>
          <w:p w14:paraId="3B1B542C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"/>
                <w:color w:val="FF0000"/>
                <w:sz w:val="19"/>
                <w:szCs w:val="19"/>
              </w:rPr>
            </w:pPr>
            <w:r w:rsidRPr="00CA2E58">
              <w:rPr>
                <w:rFonts w:ascii="Fira Sans" w:hAnsi="Fira Sans" w:cs="Arial"/>
                <w:sz w:val="19"/>
                <w:szCs w:val="19"/>
              </w:rPr>
              <w:t xml:space="preserve">Wzrost świadomości pracowników na temat dostępności oraz właściwych </w:t>
            </w:r>
            <w:r w:rsidRPr="00CA2E58">
              <w:rPr>
                <w:rFonts w:ascii="Fira Sans" w:hAnsi="Fira Sans" w:cs="Arial"/>
                <w:sz w:val="19"/>
                <w:szCs w:val="19"/>
              </w:rPr>
              <w:lastRenderedPageBreak/>
              <w:t>zachowań w kontakcie z osobami z niepełnosprawnością.</w:t>
            </w:r>
          </w:p>
        </w:tc>
        <w:tc>
          <w:tcPr>
            <w:tcW w:w="1559" w:type="dxa"/>
          </w:tcPr>
          <w:p w14:paraId="2278E7AA" w14:textId="4FBE90ED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lastRenderedPageBreak/>
              <w:t>Działanie ciągł</w:t>
            </w:r>
            <w:r w:rsidR="00083545">
              <w:rPr>
                <w:rFonts w:ascii="Fira Sans" w:hAnsi="Fira Sans" w:cs="ArialMT"/>
                <w:sz w:val="19"/>
                <w:szCs w:val="19"/>
              </w:rPr>
              <w:t xml:space="preserve">e, kontynuacja </w:t>
            </w:r>
            <w:r w:rsidR="00083545">
              <w:rPr>
                <w:rFonts w:ascii="Fira Sans" w:hAnsi="Fira Sans" w:cs="ArialMT"/>
                <w:sz w:val="19"/>
                <w:szCs w:val="19"/>
              </w:rPr>
              <w:lastRenderedPageBreak/>
              <w:t>obecnych działań</w:t>
            </w:r>
          </w:p>
        </w:tc>
        <w:tc>
          <w:tcPr>
            <w:tcW w:w="5954" w:type="dxa"/>
          </w:tcPr>
          <w:p w14:paraId="135C29C5" w14:textId="77777777" w:rsidR="000F541A" w:rsidRPr="00CA2E58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lastRenderedPageBreak/>
              <w:t>współpraca,</w:t>
            </w:r>
          </w:p>
          <w:p w14:paraId="51BB2935" w14:textId="77777777" w:rsidR="000F541A" w:rsidRPr="00CA2E58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szkolenia wewnętrzne. </w:t>
            </w:r>
          </w:p>
        </w:tc>
        <w:tc>
          <w:tcPr>
            <w:tcW w:w="2268" w:type="dxa"/>
          </w:tcPr>
          <w:p w14:paraId="1428AA67" w14:textId="22958142" w:rsidR="000F541A" w:rsidRPr="00CA2E58" w:rsidRDefault="00892161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238" w:hanging="238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t>Koordynator ds. 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>dostępności</w:t>
            </w:r>
          </w:p>
          <w:p w14:paraId="771DE437" w14:textId="35645125" w:rsidR="000F541A" w:rsidRPr="00CA2E58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238" w:hanging="238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lastRenderedPageBreak/>
              <w:t xml:space="preserve">Kierownicy </w:t>
            </w:r>
            <w:r w:rsidR="00D87024">
              <w:rPr>
                <w:rFonts w:ascii="Fira Sans" w:hAnsi="Fira Sans" w:cs="Arial-BoldMT"/>
                <w:bCs/>
                <w:sz w:val="19"/>
                <w:szCs w:val="19"/>
              </w:rPr>
              <w:t>k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omórek </w:t>
            </w:r>
            <w:r w:rsidR="00D87024">
              <w:rPr>
                <w:rFonts w:ascii="Fira Sans" w:hAnsi="Fira Sans" w:cs="Arial-BoldMT"/>
                <w:bCs/>
                <w:sz w:val="19"/>
                <w:szCs w:val="19"/>
              </w:rPr>
              <w:t>o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rganizacyjnych</w:t>
            </w:r>
          </w:p>
        </w:tc>
        <w:tc>
          <w:tcPr>
            <w:tcW w:w="2268" w:type="dxa"/>
          </w:tcPr>
          <w:p w14:paraId="50C91807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lastRenderedPageBreak/>
              <w:t xml:space="preserve">Działania </w:t>
            </w:r>
            <w:proofErr w:type="spellStart"/>
            <w:r w:rsidRPr="00CA2E58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</w:p>
          <w:p w14:paraId="4DAB9CBC" w14:textId="6489C29E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lub koszt szkoleń zewnętrznych</w:t>
            </w:r>
          </w:p>
        </w:tc>
      </w:tr>
    </w:tbl>
    <w:p w14:paraId="1D5FCDCB" w14:textId="77777777" w:rsidR="000F541A" w:rsidRPr="00CA2E58" w:rsidRDefault="000F541A" w:rsidP="00A576EE">
      <w:pPr>
        <w:pStyle w:val="Nagwek3"/>
        <w:spacing w:before="360" w:after="120" w:line="240" w:lineRule="exact"/>
        <w:rPr>
          <w:rFonts w:ascii="Fira Sans" w:hAnsi="Fira Sans"/>
          <w:b/>
          <w:color w:val="auto"/>
          <w:sz w:val="19"/>
          <w:szCs w:val="19"/>
        </w:rPr>
      </w:pPr>
      <w:r w:rsidRPr="00CA2E58">
        <w:rPr>
          <w:rFonts w:ascii="Fira Sans" w:hAnsi="Fira Sans"/>
          <w:b/>
          <w:color w:val="auto"/>
          <w:sz w:val="19"/>
          <w:szCs w:val="19"/>
        </w:rPr>
        <w:t>Pozostałe działania:</w:t>
      </w:r>
    </w:p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  <w:tblCaption w:val="Harmonogram realizacji Planu - pozostałe działania"/>
        <w:tblDescription w:val="Harmonogram realizacji Planu - pozostałe działania"/>
      </w:tblPr>
      <w:tblGrid>
        <w:gridCol w:w="3085"/>
        <w:gridCol w:w="1559"/>
        <w:gridCol w:w="5954"/>
        <w:gridCol w:w="2268"/>
        <w:gridCol w:w="2268"/>
      </w:tblGrid>
      <w:tr w:rsidR="000F541A" w:rsidRPr="00CA2E58" w14:paraId="4CD608E1" w14:textId="77777777" w:rsidTr="00ED532B">
        <w:trPr>
          <w:tblHeader/>
        </w:trPr>
        <w:tc>
          <w:tcPr>
            <w:tcW w:w="3085" w:type="dxa"/>
            <w:vAlign w:val="center"/>
          </w:tcPr>
          <w:p w14:paraId="7F669C6A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Element planu</w:t>
            </w:r>
          </w:p>
        </w:tc>
        <w:tc>
          <w:tcPr>
            <w:tcW w:w="1559" w:type="dxa"/>
            <w:vAlign w:val="center"/>
          </w:tcPr>
          <w:p w14:paraId="6AB250A7" w14:textId="64B59F2A" w:rsidR="000F541A" w:rsidRPr="00CA2E58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/>
                <w:bCs/>
                <w:sz w:val="19"/>
                <w:szCs w:val="19"/>
              </w:rPr>
              <w:t xml:space="preserve">Czas </w:t>
            </w:r>
            <w:r w:rsidR="000F541A"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realizacji</w:t>
            </w:r>
          </w:p>
        </w:tc>
        <w:tc>
          <w:tcPr>
            <w:tcW w:w="5954" w:type="dxa"/>
            <w:vAlign w:val="center"/>
          </w:tcPr>
          <w:p w14:paraId="6FDCAE89" w14:textId="77777777" w:rsidR="00B210EA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/>
                <w:bCs/>
                <w:sz w:val="19"/>
                <w:szCs w:val="19"/>
              </w:rPr>
              <w:t>Niezbędne działania/kroki milowe/</w:t>
            </w:r>
          </w:p>
          <w:p w14:paraId="73EEED32" w14:textId="0020BBF4" w:rsidR="000F541A" w:rsidRPr="00CA2E58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/>
                <w:bCs/>
                <w:sz w:val="19"/>
                <w:szCs w:val="19"/>
              </w:rPr>
              <w:t xml:space="preserve">punkty kontroli </w:t>
            </w:r>
            <w:r w:rsidR="000F541A"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postępów prac</w:t>
            </w:r>
          </w:p>
        </w:tc>
        <w:tc>
          <w:tcPr>
            <w:tcW w:w="2268" w:type="dxa"/>
            <w:vAlign w:val="center"/>
          </w:tcPr>
          <w:p w14:paraId="3B503D35" w14:textId="1283AADF" w:rsidR="000F541A" w:rsidRPr="00CA2E58" w:rsidRDefault="00152B7C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/>
                <w:bCs/>
                <w:sz w:val="19"/>
                <w:szCs w:val="19"/>
              </w:rPr>
              <w:t>Osoba/</w:t>
            </w:r>
            <w:r w:rsidR="000F541A"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jednostka</w:t>
            </w:r>
          </w:p>
          <w:p w14:paraId="1048DEBE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ind w:right="-413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odpowiedzialna</w:t>
            </w:r>
          </w:p>
        </w:tc>
        <w:tc>
          <w:tcPr>
            <w:tcW w:w="2268" w:type="dxa"/>
            <w:vAlign w:val="center"/>
          </w:tcPr>
          <w:p w14:paraId="5695D33F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Koszt</w:t>
            </w:r>
          </w:p>
        </w:tc>
      </w:tr>
      <w:tr w:rsidR="000F541A" w:rsidRPr="00CA2E58" w14:paraId="597E842F" w14:textId="77777777" w:rsidTr="00913D39">
        <w:tc>
          <w:tcPr>
            <w:tcW w:w="3085" w:type="dxa"/>
          </w:tcPr>
          <w:p w14:paraId="4A1F7648" w14:textId="6526B160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Organizacja wydarzeń, spotkań oraz szkoleń wewnętrznych na t</w:t>
            </w:r>
            <w:r w:rsidR="00083545">
              <w:rPr>
                <w:rFonts w:ascii="Fira Sans" w:hAnsi="Fira Sans" w:cs="ArialMT"/>
                <w:sz w:val="19"/>
                <w:szCs w:val="19"/>
              </w:rPr>
              <w:t>emat savoir vivre w kontakcie z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osobami mającymi różne rodzaje </w:t>
            </w:r>
            <w:r w:rsidRPr="00CA2E58">
              <w:rPr>
                <w:rFonts w:ascii="Fira Sans" w:hAnsi="Fira Sans" w:cs="ArialMT"/>
                <w:spacing w:val="-6"/>
                <w:sz w:val="19"/>
                <w:szCs w:val="19"/>
              </w:rPr>
              <w:t>niepełnosprawności.</w:t>
            </w:r>
          </w:p>
        </w:tc>
        <w:tc>
          <w:tcPr>
            <w:tcW w:w="1559" w:type="dxa"/>
          </w:tcPr>
          <w:p w14:paraId="34097A21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Działanie</w:t>
            </w:r>
          </w:p>
          <w:p w14:paraId="6A9F12E3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ciągłe,</w:t>
            </w:r>
          </w:p>
          <w:p w14:paraId="73A47291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kontynuacja</w:t>
            </w:r>
          </w:p>
          <w:p w14:paraId="06CC184B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</w:p>
        </w:tc>
        <w:tc>
          <w:tcPr>
            <w:tcW w:w="5954" w:type="dxa"/>
          </w:tcPr>
          <w:p w14:paraId="5ECCB336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/>
                <w:sz w:val="19"/>
                <w:szCs w:val="19"/>
              </w:rPr>
              <w:t>Współpraca z zespołem CSR w zakresie spotkań informacyjnych oraz spotkań z udziałem specjalistów w dziedzinach wspierających dostępność.</w:t>
            </w:r>
          </w:p>
        </w:tc>
        <w:tc>
          <w:tcPr>
            <w:tcW w:w="2268" w:type="dxa"/>
          </w:tcPr>
          <w:p w14:paraId="6E0400C5" w14:textId="13FC20DC" w:rsidR="000F541A" w:rsidRPr="00CA2E58" w:rsidRDefault="000F541A" w:rsidP="00EE77F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exact"/>
              <w:ind w:left="204" w:hanging="171"/>
              <w:contextualSpacing/>
              <w:rPr>
                <w:rFonts w:ascii="Fira Sans" w:hAnsi="Fira Sans"/>
                <w:sz w:val="19"/>
                <w:szCs w:val="19"/>
              </w:rPr>
            </w:pPr>
            <w:r w:rsidRPr="00CA2E58">
              <w:rPr>
                <w:rFonts w:ascii="Fira Sans" w:hAnsi="Fira Sans"/>
                <w:sz w:val="19"/>
                <w:szCs w:val="19"/>
              </w:rPr>
              <w:t>Zespół CSR</w:t>
            </w:r>
          </w:p>
          <w:p w14:paraId="48E52443" w14:textId="51D3A8F7" w:rsidR="000F541A" w:rsidRPr="00CA2E58" w:rsidRDefault="000F541A" w:rsidP="00EE77F9">
            <w:pPr>
              <w:pStyle w:val="Akapitzlist"/>
              <w:numPr>
                <w:ilvl w:val="0"/>
                <w:numId w:val="22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exact"/>
              <w:ind w:left="204" w:hanging="171"/>
              <w:jc w:val="left"/>
              <w:rPr>
                <w:rFonts w:cs="Arial-BoldMT"/>
                <w:b/>
                <w:bCs/>
              </w:rPr>
            </w:pPr>
            <w:r w:rsidRPr="00CA2E58">
              <w:rPr>
                <w:rFonts w:ascii="Fira Sans" w:hAnsi="Fira Sans"/>
                <w:sz w:val="19"/>
                <w:szCs w:val="19"/>
              </w:rPr>
              <w:t>WK we współpracy z</w:t>
            </w:r>
            <w:r w:rsidR="00083545">
              <w:rPr>
                <w:rFonts w:ascii="Fira Sans" w:hAnsi="Fira Sans"/>
                <w:sz w:val="19"/>
                <w:szCs w:val="19"/>
              </w:rPr>
              <w:t> Koordynatorem ds. </w:t>
            </w:r>
            <w:r w:rsidRPr="0066360F">
              <w:rPr>
                <w:rFonts w:ascii="Fira Sans" w:hAnsi="Fira Sans"/>
                <w:sz w:val="19"/>
                <w:szCs w:val="19"/>
              </w:rPr>
              <w:t xml:space="preserve">dostępności </w:t>
            </w:r>
            <w:r w:rsidR="00D87024" w:rsidRPr="0066360F">
              <w:rPr>
                <w:rFonts w:ascii="Fira Sans" w:hAnsi="Fira Sans"/>
                <w:sz w:val="19"/>
                <w:szCs w:val="19"/>
              </w:rPr>
              <w:t>oraz</w:t>
            </w:r>
            <w:r w:rsidR="00D87024">
              <w:t xml:space="preserve"> </w:t>
            </w:r>
            <w:r w:rsidRPr="0066360F">
              <w:rPr>
                <w:rFonts w:ascii="Fira Sans" w:hAnsi="Fira Sans"/>
                <w:sz w:val="19"/>
                <w:szCs w:val="19"/>
              </w:rPr>
              <w:t>Specjalistą ds. BHP</w:t>
            </w:r>
          </w:p>
        </w:tc>
        <w:tc>
          <w:tcPr>
            <w:tcW w:w="2268" w:type="dxa"/>
          </w:tcPr>
          <w:p w14:paraId="19AD0512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Działanie</w:t>
            </w:r>
          </w:p>
          <w:p w14:paraId="1DA83824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proofErr w:type="spellStart"/>
            <w:r w:rsidRPr="00CA2E58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</w:p>
        </w:tc>
      </w:tr>
      <w:tr w:rsidR="000F541A" w:rsidRPr="00CA2E58" w14:paraId="662D240C" w14:textId="77777777" w:rsidTr="00913D39">
        <w:tc>
          <w:tcPr>
            <w:tcW w:w="3085" w:type="dxa"/>
          </w:tcPr>
          <w:p w14:paraId="65A1E75F" w14:textId="0F1088F5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Przygotowanie propozycji klauzul o zapewnieniu</w:t>
            </w:r>
            <w:r w:rsidR="00083545">
              <w:rPr>
                <w:rFonts w:ascii="Fira Sans" w:hAnsi="Fira Sans" w:cs="ArialMT"/>
                <w:sz w:val="19"/>
                <w:szCs w:val="19"/>
              </w:rPr>
              <w:t xml:space="preserve"> dostępności, do zastosowania w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umowach zawieranych przez Urząd z Wykonawcami.</w:t>
            </w:r>
          </w:p>
        </w:tc>
        <w:tc>
          <w:tcPr>
            <w:tcW w:w="1559" w:type="dxa"/>
          </w:tcPr>
          <w:p w14:paraId="0F3621B9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2024-2025</w:t>
            </w:r>
          </w:p>
          <w:p w14:paraId="2AB87380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kontynuacja</w:t>
            </w:r>
          </w:p>
          <w:p w14:paraId="0133BF4F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</w:p>
        </w:tc>
        <w:tc>
          <w:tcPr>
            <w:tcW w:w="5954" w:type="dxa"/>
          </w:tcPr>
          <w:p w14:paraId="393EE9F4" w14:textId="77777777" w:rsidR="000F541A" w:rsidRPr="00CA2E58" w:rsidRDefault="000F541A" w:rsidP="00EE77F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exact"/>
              <w:ind w:left="346" w:hanging="313"/>
              <w:contextualSpacing/>
              <w:rPr>
                <w:rFonts w:ascii="Fira Sans" w:hAnsi="Fira Sans"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współpraca i monitorowanie zawieranych umów,</w:t>
            </w:r>
          </w:p>
          <w:p w14:paraId="3DA20E95" w14:textId="61E62C09" w:rsidR="000F541A" w:rsidRPr="00CA2E58" w:rsidRDefault="000F541A" w:rsidP="00EE77F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exact"/>
              <w:ind w:left="346" w:hanging="313"/>
              <w:contextualSpacing/>
              <w:rPr>
                <w:rFonts w:ascii="Fira Sans" w:hAnsi="Fira Sans"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szkolenia.</w:t>
            </w:r>
          </w:p>
          <w:p w14:paraId="29B058FA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</w:p>
        </w:tc>
        <w:tc>
          <w:tcPr>
            <w:tcW w:w="2268" w:type="dxa"/>
          </w:tcPr>
          <w:p w14:paraId="6D5227D7" w14:textId="56343241" w:rsidR="000F541A" w:rsidRPr="00CA2E58" w:rsidRDefault="000F541A" w:rsidP="00EE77F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exact"/>
              <w:ind w:left="204" w:hanging="201"/>
              <w:contextualSpacing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WAD</w:t>
            </w:r>
          </w:p>
          <w:p w14:paraId="03CF45B7" w14:textId="2B78D16A" w:rsidR="000F541A" w:rsidRPr="00CA2E58" w:rsidRDefault="000F541A" w:rsidP="00EE77F9">
            <w:pPr>
              <w:pStyle w:val="Akapitzlist"/>
              <w:numPr>
                <w:ilvl w:val="0"/>
                <w:numId w:val="9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exact"/>
              <w:ind w:left="204" w:hanging="201"/>
              <w:jc w:val="lef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RP</w:t>
            </w:r>
          </w:p>
        </w:tc>
        <w:tc>
          <w:tcPr>
            <w:tcW w:w="2268" w:type="dxa"/>
          </w:tcPr>
          <w:p w14:paraId="41B23274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Działanie</w:t>
            </w:r>
          </w:p>
          <w:p w14:paraId="6C467616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proofErr w:type="spellStart"/>
            <w:r w:rsidRPr="00CA2E58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</w:p>
        </w:tc>
      </w:tr>
      <w:tr w:rsidR="000F541A" w:rsidRPr="00CA2E58" w14:paraId="0421E7CC" w14:textId="77777777" w:rsidTr="00913D39">
        <w:tc>
          <w:tcPr>
            <w:tcW w:w="3085" w:type="dxa"/>
          </w:tcPr>
          <w:p w14:paraId="6CCCDC83" w14:textId="55EBDF6B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/>
                <w:sz w:val="19"/>
                <w:szCs w:val="19"/>
              </w:rPr>
              <w:t>Monitorowanie działalności Urzędu w zakresie zapewnienia dostępności osobom ze szczególnymi potrzebami oraz informowanie o koniecz</w:t>
            </w:r>
            <w:r w:rsidR="00083545">
              <w:rPr>
                <w:rFonts w:ascii="Fira Sans" w:hAnsi="Fira Sans"/>
                <w:sz w:val="19"/>
                <w:szCs w:val="19"/>
              </w:rPr>
              <w:t>ności wprowadzenia usprawnień i </w:t>
            </w:r>
            <w:r w:rsidRPr="00CA2E58">
              <w:rPr>
                <w:rFonts w:ascii="Fira Sans" w:hAnsi="Fira Sans"/>
                <w:sz w:val="19"/>
                <w:szCs w:val="19"/>
              </w:rPr>
              <w:t>dodatkowych działań.</w:t>
            </w:r>
          </w:p>
        </w:tc>
        <w:tc>
          <w:tcPr>
            <w:tcW w:w="1559" w:type="dxa"/>
          </w:tcPr>
          <w:p w14:paraId="0A348CF9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Działanie</w:t>
            </w:r>
          </w:p>
          <w:p w14:paraId="1D10D7D8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ciągłe,</w:t>
            </w:r>
          </w:p>
          <w:p w14:paraId="2A353377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color w:val="FF0000"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kontynuacja.</w:t>
            </w:r>
          </w:p>
        </w:tc>
        <w:tc>
          <w:tcPr>
            <w:tcW w:w="5954" w:type="dxa"/>
          </w:tcPr>
          <w:p w14:paraId="56042655" w14:textId="474D72FC" w:rsidR="000F541A" w:rsidRPr="00CA2E58" w:rsidRDefault="000F541A" w:rsidP="00EE77F9">
            <w:pPr>
              <w:pStyle w:val="Akapitzlist"/>
              <w:numPr>
                <w:ilvl w:val="0"/>
                <w:numId w:val="23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exact"/>
              <w:ind w:left="346" w:hanging="346"/>
              <w:jc w:val="lef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kont</w:t>
            </w:r>
            <w:r w:rsidR="009F0BF2">
              <w:rPr>
                <w:rFonts w:ascii="Fira Sans" w:hAnsi="Fira Sans" w:cs="Arial-BoldMT"/>
                <w:bCs/>
                <w:sz w:val="19"/>
                <w:szCs w:val="19"/>
              </w:rPr>
              <w:t>ynuacja szkoleń pracowników z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 zakresu dostępności,</w:t>
            </w:r>
          </w:p>
          <w:p w14:paraId="783F7D5E" w14:textId="0140F9C1" w:rsidR="000F541A" w:rsidRPr="00CA2E58" w:rsidRDefault="000F541A" w:rsidP="00EE77F9">
            <w:pPr>
              <w:pStyle w:val="Akapitzlist"/>
              <w:numPr>
                <w:ilvl w:val="0"/>
                <w:numId w:val="23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exact"/>
              <w:ind w:left="346" w:hanging="346"/>
              <w:jc w:val="lef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zapoznanie pracowników z zaleceniami dotyczącymi dostępności wynikającymi z ustawy- kontynuacja, </w:t>
            </w:r>
          </w:p>
          <w:p w14:paraId="36B96DF8" w14:textId="5795CE53" w:rsidR="000F541A" w:rsidRPr="00CA2E58" w:rsidRDefault="000F541A" w:rsidP="00EE77F9">
            <w:pPr>
              <w:pStyle w:val="Akapitzlist"/>
              <w:numPr>
                <w:ilvl w:val="0"/>
                <w:numId w:val="23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exact"/>
              <w:ind w:left="346" w:hanging="346"/>
              <w:jc w:val="lef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stały kontakt w spra</w:t>
            </w:r>
            <w:r w:rsidR="00083545">
              <w:rPr>
                <w:rFonts w:ascii="Fira Sans" w:hAnsi="Fira Sans" w:cs="Arial-BoldMT"/>
                <w:bCs/>
                <w:sz w:val="19"/>
                <w:szCs w:val="19"/>
              </w:rPr>
              <w:t>wie monitorowania dostępności ze 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wszystkimi komórkami organizacyjnymi Urzędu.</w:t>
            </w:r>
          </w:p>
        </w:tc>
        <w:tc>
          <w:tcPr>
            <w:tcW w:w="2268" w:type="dxa"/>
          </w:tcPr>
          <w:p w14:paraId="02BC8F73" w14:textId="55069544" w:rsidR="000F541A" w:rsidRPr="00CA2E58" w:rsidRDefault="000F541A" w:rsidP="00EE77F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exact"/>
              <w:ind w:left="204" w:hanging="171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Kierownicy komórek </w:t>
            </w:r>
            <w:r w:rsidRPr="00CA2E58">
              <w:rPr>
                <w:rFonts w:ascii="Fira Sans" w:hAnsi="Fira Sans" w:cs="Arial-BoldMT"/>
                <w:bCs/>
                <w:spacing w:val="-6"/>
                <w:sz w:val="19"/>
                <w:szCs w:val="19"/>
              </w:rPr>
              <w:t>organizacyjnych</w:t>
            </w:r>
          </w:p>
          <w:p w14:paraId="16D7E5C7" w14:textId="44BEFB81" w:rsidR="000F541A" w:rsidRPr="00CA2E58" w:rsidRDefault="00083545" w:rsidP="00EE77F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exact"/>
              <w:ind w:left="204" w:hanging="171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t>Koordynator ds. 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>dostępności</w:t>
            </w:r>
          </w:p>
          <w:p w14:paraId="7396C335" w14:textId="27C65E0F" w:rsidR="000F541A" w:rsidRPr="00CA2E58" w:rsidRDefault="000F541A" w:rsidP="00EE77F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exact"/>
              <w:ind w:left="204" w:hanging="171"/>
              <w:contextualSpacing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Specjalista ds. BHP</w:t>
            </w:r>
          </w:p>
          <w:p w14:paraId="79CBB6C5" w14:textId="00131C14" w:rsidR="000F541A" w:rsidRPr="00CA2E58" w:rsidRDefault="000F541A" w:rsidP="00EE77F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exact"/>
              <w:ind w:left="204" w:hanging="171"/>
              <w:contextualSpacing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RP</w:t>
            </w:r>
          </w:p>
        </w:tc>
        <w:tc>
          <w:tcPr>
            <w:tcW w:w="2268" w:type="dxa"/>
          </w:tcPr>
          <w:p w14:paraId="172FA0C6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Działanie</w:t>
            </w:r>
          </w:p>
          <w:p w14:paraId="1937937D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proofErr w:type="spellStart"/>
            <w:r w:rsidRPr="00CA2E58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</w:p>
        </w:tc>
      </w:tr>
      <w:tr w:rsidR="000F541A" w:rsidRPr="00CA2E58" w14:paraId="7789174D" w14:textId="77777777" w:rsidTr="00913D39">
        <w:tc>
          <w:tcPr>
            <w:tcW w:w="3085" w:type="dxa"/>
          </w:tcPr>
          <w:p w14:paraId="23C6383B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/>
                <w:sz w:val="19"/>
                <w:szCs w:val="19"/>
              </w:rPr>
            </w:pPr>
            <w:r w:rsidRPr="00CA2E58">
              <w:rPr>
                <w:rFonts w:ascii="Fira Sans" w:hAnsi="Fira Sans"/>
                <w:sz w:val="19"/>
                <w:szCs w:val="19"/>
              </w:rPr>
              <w:t>Aktualizacja deklaracji dostępności.</w:t>
            </w:r>
          </w:p>
        </w:tc>
        <w:tc>
          <w:tcPr>
            <w:tcW w:w="1559" w:type="dxa"/>
          </w:tcPr>
          <w:p w14:paraId="0667EEFA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Działanie</w:t>
            </w:r>
          </w:p>
          <w:p w14:paraId="5C47A17E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ciągłe</w:t>
            </w:r>
          </w:p>
          <w:p w14:paraId="430B5336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</w:p>
        </w:tc>
        <w:tc>
          <w:tcPr>
            <w:tcW w:w="5954" w:type="dxa"/>
          </w:tcPr>
          <w:p w14:paraId="248422CC" w14:textId="7828C856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/>
                <w:sz w:val="19"/>
                <w:szCs w:val="19"/>
              </w:rPr>
              <w:t>Do dnia 31 marca każdego roku oraz niezwłocznie w każdym przypadku mogącym mieć wpływ na dostępność w Urzędzie.</w:t>
            </w:r>
          </w:p>
        </w:tc>
        <w:tc>
          <w:tcPr>
            <w:tcW w:w="2268" w:type="dxa"/>
          </w:tcPr>
          <w:p w14:paraId="7C37C053" w14:textId="7BC62A5C" w:rsidR="000F541A" w:rsidRPr="00CA2E58" w:rsidRDefault="00083545" w:rsidP="00EE77F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exact"/>
              <w:ind w:left="204" w:hanging="171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>
              <w:rPr>
                <w:rFonts w:ascii="Fira Sans" w:hAnsi="Fira Sans" w:cs="Arial-BoldMT"/>
                <w:bCs/>
                <w:sz w:val="19"/>
                <w:szCs w:val="19"/>
              </w:rPr>
              <w:t>Koordynator ds. 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dostępności </w:t>
            </w:r>
          </w:p>
          <w:p w14:paraId="01DA36A7" w14:textId="73E21674" w:rsidR="000F541A" w:rsidRPr="00CA2E58" w:rsidRDefault="000F541A" w:rsidP="00EE77F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exact"/>
              <w:ind w:left="204" w:hanging="171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OBR</w:t>
            </w:r>
          </w:p>
        </w:tc>
        <w:tc>
          <w:tcPr>
            <w:tcW w:w="2268" w:type="dxa"/>
          </w:tcPr>
          <w:p w14:paraId="2B6F59F2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Działanie</w:t>
            </w:r>
          </w:p>
          <w:p w14:paraId="69DA5202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proofErr w:type="spellStart"/>
            <w:r w:rsidRPr="00CA2E58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</w:p>
        </w:tc>
      </w:tr>
      <w:tr w:rsidR="000F541A" w:rsidRPr="00CA2E58" w14:paraId="4AF72473" w14:textId="77777777" w:rsidTr="00913D39">
        <w:tc>
          <w:tcPr>
            <w:tcW w:w="3085" w:type="dxa"/>
          </w:tcPr>
          <w:p w14:paraId="614FD97C" w14:textId="3AE47352" w:rsidR="000F541A" w:rsidRPr="00CA2E58" w:rsidRDefault="00083545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Zapewnienie dostępności w </w:t>
            </w:r>
            <w:r w:rsidR="000F541A" w:rsidRPr="00CA2E58">
              <w:rPr>
                <w:rFonts w:ascii="Fira Sans" w:hAnsi="Fira Sans"/>
                <w:sz w:val="19"/>
                <w:szCs w:val="19"/>
              </w:rPr>
              <w:t>sposób określony we wniosku o zapewnienie dostępności osobom ze szczególnymi potrzebami.</w:t>
            </w:r>
          </w:p>
        </w:tc>
        <w:tc>
          <w:tcPr>
            <w:tcW w:w="1559" w:type="dxa"/>
          </w:tcPr>
          <w:p w14:paraId="4F575545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Działanie ciągłe</w:t>
            </w:r>
          </w:p>
        </w:tc>
        <w:tc>
          <w:tcPr>
            <w:tcW w:w="5954" w:type="dxa"/>
          </w:tcPr>
          <w:p w14:paraId="646F0F22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/>
                <w:sz w:val="19"/>
                <w:szCs w:val="19"/>
              </w:rPr>
            </w:pPr>
            <w:r w:rsidRPr="00CA2E58">
              <w:rPr>
                <w:rFonts w:ascii="Fira Sans" w:hAnsi="Fira Sans"/>
                <w:sz w:val="19"/>
                <w:szCs w:val="19"/>
              </w:rPr>
              <w:t>Współpraca przy zapewnieniu dostępności w sytuacji gdy wniosek o zapewnienie dostępności zostanie złożony.</w:t>
            </w:r>
          </w:p>
        </w:tc>
        <w:tc>
          <w:tcPr>
            <w:tcW w:w="2268" w:type="dxa"/>
          </w:tcPr>
          <w:p w14:paraId="13A467BE" w14:textId="43846104" w:rsidR="000F541A" w:rsidRPr="00CA2E58" w:rsidRDefault="000F541A" w:rsidP="00EE77F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exact"/>
              <w:ind w:left="204" w:hanging="171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Koordynator ds. dostępności</w:t>
            </w:r>
          </w:p>
          <w:p w14:paraId="252C9614" w14:textId="488AC07A" w:rsidR="000F541A" w:rsidRPr="00CA2E58" w:rsidRDefault="000F541A" w:rsidP="00EE77F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exact"/>
              <w:ind w:left="204" w:hanging="171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Kierownicy komórek </w:t>
            </w:r>
            <w:r w:rsidR="00110F77" w:rsidRPr="00CA2E58">
              <w:rPr>
                <w:rFonts w:ascii="Fira Sans" w:hAnsi="Fira Sans" w:cs="Arial-BoldMT"/>
                <w:bCs/>
                <w:sz w:val="19"/>
                <w:szCs w:val="19"/>
              </w:rPr>
              <w:t>organizacyjnych</w:t>
            </w:r>
          </w:p>
        </w:tc>
        <w:tc>
          <w:tcPr>
            <w:tcW w:w="2268" w:type="dxa"/>
          </w:tcPr>
          <w:p w14:paraId="3A863DA1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Działanie </w:t>
            </w:r>
            <w:proofErr w:type="spellStart"/>
            <w:r w:rsidRPr="00CA2E58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</w:p>
        </w:tc>
      </w:tr>
    </w:tbl>
    <w:p w14:paraId="063E3D40" w14:textId="77777777" w:rsidR="000F541A" w:rsidRPr="00CA2E58" w:rsidRDefault="000F541A" w:rsidP="00EE77F9">
      <w:pPr>
        <w:spacing w:line="240" w:lineRule="exact"/>
        <w:rPr>
          <w:rFonts w:ascii="Fira Sans" w:hAnsi="Fira Sans"/>
          <w:sz w:val="19"/>
          <w:szCs w:val="19"/>
        </w:rPr>
        <w:sectPr w:rsidR="000F541A" w:rsidRPr="00CA2E58" w:rsidSect="009408C6">
          <w:pgSz w:w="16838" w:h="11906" w:orient="landscape" w:code="9"/>
          <w:pgMar w:top="1418" w:right="1418" w:bottom="1418" w:left="1134" w:header="709" w:footer="851" w:gutter="0"/>
          <w:cols w:space="708"/>
          <w:docGrid w:linePitch="360"/>
        </w:sectPr>
      </w:pPr>
    </w:p>
    <w:p w14:paraId="204F3F49" w14:textId="77777777" w:rsidR="000F541A" w:rsidRPr="00CA2E58" w:rsidRDefault="000F541A" w:rsidP="00EE77F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240" w:line="240" w:lineRule="exact"/>
        <w:contextualSpacing w:val="0"/>
        <w:rPr>
          <w:rFonts w:ascii="Fira Sans" w:hAnsi="Fira Sans"/>
          <w:b/>
          <w:sz w:val="19"/>
          <w:szCs w:val="19"/>
        </w:rPr>
      </w:pPr>
      <w:r w:rsidRPr="00CA2E58">
        <w:rPr>
          <w:rFonts w:ascii="Fira Sans" w:hAnsi="Fira Sans"/>
          <w:b/>
          <w:sz w:val="19"/>
          <w:szCs w:val="19"/>
        </w:rPr>
        <w:lastRenderedPageBreak/>
        <w:t xml:space="preserve">Monitoring i koordynacja </w:t>
      </w:r>
    </w:p>
    <w:p w14:paraId="572F455E" w14:textId="77777777" w:rsidR="000F541A" w:rsidRPr="00CA2E58" w:rsidRDefault="000F541A" w:rsidP="00EE77F9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before="240" w:after="120" w:line="240" w:lineRule="exact"/>
        <w:ind w:left="284"/>
        <w:contextualSpacing w:val="0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 xml:space="preserve">Odpowiedzialność za realizację poszczególnych pozycji Planu należy do właściwych komórek organizacyjnych Urzędu. </w:t>
      </w:r>
    </w:p>
    <w:p w14:paraId="48082125" w14:textId="77777777" w:rsidR="000F541A" w:rsidRPr="00CA2E58" w:rsidRDefault="000F541A" w:rsidP="00EE77F9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after="120" w:line="240" w:lineRule="exact"/>
        <w:ind w:left="284"/>
        <w:contextualSpacing w:val="0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 xml:space="preserve">Monitoring realizacji Planu będzie prowadzony przez Koordynatora do spraw dostępności. </w:t>
      </w:r>
    </w:p>
    <w:p w14:paraId="57416FD2" w14:textId="77777777" w:rsidR="000F541A" w:rsidRPr="00CA2E58" w:rsidRDefault="000F541A" w:rsidP="00EE77F9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after="120" w:line="240" w:lineRule="exact"/>
        <w:ind w:left="284"/>
        <w:contextualSpacing w:val="0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>Koordynator do spraw dostępności może formułować wnioski w zakresie stanu realizacji działań wynikających z Planu i kierować je do właściwych komórek organizacyjnych Urzędu.</w:t>
      </w:r>
    </w:p>
    <w:p w14:paraId="34034E1F" w14:textId="77777777" w:rsidR="000F541A" w:rsidRPr="00CA2E58" w:rsidRDefault="000F541A" w:rsidP="00EE77F9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284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 xml:space="preserve">Zgodnie z przepisami </w:t>
      </w:r>
      <w:r w:rsidR="00533506" w:rsidRPr="00CA2E58">
        <w:rPr>
          <w:rFonts w:ascii="Fira Sans" w:hAnsi="Fira Sans"/>
          <w:sz w:val="19"/>
          <w:szCs w:val="19"/>
        </w:rPr>
        <w:t xml:space="preserve">Ustawy </w:t>
      </w:r>
      <w:r w:rsidR="00954706" w:rsidRPr="00CA2E58">
        <w:rPr>
          <w:rFonts w:ascii="Fira Sans" w:hAnsi="Fira Sans"/>
          <w:sz w:val="19"/>
          <w:szCs w:val="19"/>
        </w:rPr>
        <w:t>Urząd</w:t>
      </w:r>
      <w:r w:rsidR="00647195" w:rsidRPr="00CA2E58">
        <w:rPr>
          <w:rFonts w:ascii="Fira Sans" w:hAnsi="Fira Sans"/>
          <w:sz w:val="19"/>
          <w:szCs w:val="19"/>
        </w:rPr>
        <w:t xml:space="preserve"> </w:t>
      </w:r>
      <w:r w:rsidRPr="00CA2E58">
        <w:rPr>
          <w:rFonts w:ascii="Fira Sans" w:hAnsi="Fira Sans"/>
          <w:sz w:val="19"/>
          <w:szCs w:val="19"/>
        </w:rPr>
        <w:t>co 4 lata, najpóźniej do 31 marca danego roku prz</w:t>
      </w:r>
      <w:r w:rsidR="005167C1" w:rsidRPr="00CA2E58">
        <w:rPr>
          <w:rFonts w:ascii="Fira Sans" w:hAnsi="Fira Sans"/>
          <w:sz w:val="19"/>
          <w:szCs w:val="19"/>
        </w:rPr>
        <w:t>ygot</w:t>
      </w:r>
      <w:r w:rsidR="002A5D37" w:rsidRPr="00CA2E58">
        <w:rPr>
          <w:rFonts w:ascii="Fira Sans" w:hAnsi="Fira Sans"/>
          <w:sz w:val="19"/>
          <w:szCs w:val="19"/>
        </w:rPr>
        <w:t>ow</w:t>
      </w:r>
      <w:r w:rsidR="005167C1" w:rsidRPr="00CA2E58">
        <w:rPr>
          <w:rFonts w:ascii="Fira Sans" w:hAnsi="Fira Sans"/>
          <w:sz w:val="19"/>
          <w:szCs w:val="19"/>
        </w:rPr>
        <w:t>uje raport o stanie zapewnia</w:t>
      </w:r>
      <w:r w:rsidRPr="00CA2E58">
        <w:rPr>
          <w:rFonts w:ascii="Fira Sans" w:hAnsi="Fira Sans"/>
          <w:sz w:val="19"/>
          <w:szCs w:val="19"/>
        </w:rPr>
        <w:t>nia dostępności osobom ze szczególnymi potrzebami</w:t>
      </w:r>
      <w:r w:rsidR="00954706" w:rsidRPr="00CA2E58">
        <w:rPr>
          <w:rFonts w:ascii="Fira Sans" w:hAnsi="Fira Sans"/>
          <w:sz w:val="19"/>
          <w:szCs w:val="19"/>
        </w:rPr>
        <w:t xml:space="preserve"> </w:t>
      </w:r>
      <w:r w:rsidRPr="00CA2E58">
        <w:rPr>
          <w:rFonts w:ascii="Fira Sans" w:hAnsi="Fira Sans"/>
          <w:sz w:val="19"/>
          <w:szCs w:val="19"/>
        </w:rPr>
        <w:t xml:space="preserve">oraz </w:t>
      </w:r>
      <w:r w:rsidR="00954706" w:rsidRPr="00CA2E58">
        <w:rPr>
          <w:rFonts w:ascii="Fira Sans" w:hAnsi="Fira Sans"/>
          <w:sz w:val="19"/>
          <w:szCs w:val="19"/>
        </w:rPr>
        <w:t xml:space="preserve">publikuje </w:t>
      </w:r>
      <w:r w:rsidRPr="00CA2E58">
        <w:rPr>
          <w:rFonts w:ascii="Fira Sans" w:hAnsi="Fira Sans"/>
          <w:sz w:val="19"/>
          <w:szCs w:val="19"/>
        </w:rPr>
        <w:t xml:space="preserve">go na stronie BIP Urzędu. </w:t>
      </w:r>
    </w:p>
    <w:p w14:paraId="7DD8D433" w14:textId="77777777" w:rsidR="00AB4F64" w:rsidRPr="00CA2E58" w:rsidRDefault="00AB4F64" w:rsidP="00EE77F9">
      <w:pPr>
        <w:spacing w:line="240" w:lineRule="exact"/>
        <w:jc w:val="center"/>
        <w:rPr>
          <w:rFonts w:ascii="Fira Sans" w:hAnsi="Fira Sans"/>
          <w:sz w:val="19"/>
          <w:szCs w:val="19"/>
        </w:rPr>
      </w:pPr>
    </w:p>
    <w:sectPr w:rsidR="00AB4F64" w:rsidRPr="00CA2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8EB2F" w14:textId="77777777" w:rsidR="00344B7F" w:rsidRDefault="00344B7F" w:rsidP="009C66C1">
      <w:r>
        <w:separator/>
      </w:r>
    </w:p>
  </w:endnote>
  <w:endnote w:type="continuationSeparator" w:id="0">
    <w:p w14:paraId="4B448FC7" w14:textId="77777777" w:rsidR="00344B7F" w:rsidRDefault="00344B7F" w:rsidP="009C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5EC35" w14:textId="23903AD4" w:rsidR="002F6E99" w:rsidRPr="00EE77F9" w:rsidRDefault="00344B7F" w:rsidP="00EE77F9">
    <w:pPr>
      <w:pStyle w:val="Stopka"/>
      <w:jc w:val="center"/>
      <w:rPr>
        <w:rFonts w:ascii="Fira Sans" w:hAnsi="Fira Sans"/>
        <w:sz w:val="19"/>
        <w:szCs w:val="19"/>
      </w:rPr>
    </w:pPr>
    <w:sdt>
      <w:sdtPr>
        <w:id w:val="398327553"/>
        <w:docPartObj>
          <w:docPartGallery w:val="Page Numbers (Bottom of Page)"/>
          <w:docPartUnique/>
        </w:docPartObj>
      </w:sdtPr>
      <w:sdtEndPr>
        <w:rPr>
          <w:rFonts w:ascii="Fira Sans" w:hAnsi="Fira Sans"/>
          <w:sz w:val="19"/>
          <w:szCs w:val="19"/>
        </w:rPr>
      </w:sdtEndPr>
      <w:sdtContent>
        <w:r w:rsidR="002F6E99" w:rsidRPr="00FC1D93">
          <w:rPr>
            <w:rFonts w:ascii="Fira Sans" w:hAnsi="Fira Sans"/>
            <w:sz w:val="19"/>
            <w:szCs w:val="19"/>
          </w:rPr>
          <w:fldChar w:fldCharType="begin"/>
        </w:r>
        <w:r w:rsidR="002F6E99" w:rsidRPr="00FC1D93">
          <w:rPr>
            <w:rFonts w:ascii="Fira Sans" w:hAnsi="Fira Sans"/>
            <w:sz w:val="19"/>
            <w:szCs w:val="19"/>
          </w:rPr>
          <w:instrText>PAGE   \* MERGEFORMAT</w:instrText>
        </w:r>
        <w:r w:rsidR="002F6E99" w:rsidRPr="00FC1D93">
          <w:rPr>
            <w:rFonts w:ascii="Fira Sans" w:hAnsi="Fira Sans"/>
            <w:sz w:val="19"/>
            <w:szCs w:val="19"/>
          </w:rPr>
          <w:fldChar w:fldCharType="separate"/>
        </w:r>
        <w:r w:rsidR="00770155">
          <w:rPr>
            <w:rFonts w:ascii="Fira Sans" w:hAnsi="Fira Sans"/>
            <w:noProof/>
            <w:sz w:val="19"/>
            <w:szCs w:val="19"/>
          </w:rPr>
          <w:t>11</w:t>
        </w:r>
        <w:r w:rsidR="002F6E99" w:rsidRPr="00FC1D93">
          <w:rPr>
            <w:rFonts w:ascii="Fira Sans" w:hAnsi="Fira Sans"/>
            <w:sz w:val="19"/>
            <w:szCs w:val="19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24A2" w14:textId="77777777" w:rsidR="002F6E99" w:rsidRDefault="002F6E99">
    <w:pPr>
      <w:pStyle w:val="Stopka"/>
      <w:jc w:val="center"/>
    </w:pPr>
  </w:p>
  <w:p w14:paraId="3B604780" w14:textId="77777777" w:rsidR="002F6E99" w:rsidRDefault="002F6E99" w:rsidP="002F7FBD">
    <w:pPr>
      <w:pStyle w:val="Stopka"/>
      <w:tabs>
        <w:tab w:val="clear" w:pos="4536"/>
        <w:tab w:val="clear" w:pos="9072"/>
        <w:tab w:val="left" w:pos="4071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AFBF4" w14:textId="77777777" w:rsidR="00344B7F" w:rsidRDefault="00344B7F" w:rsidP="009C66C1">
      <w:r>
        <w:separator/>
      </w:r>
    </w:p>
  </w:footnote>
  <w:footnote w:type="continuationSeparator" w:id="0">
    <w:p w14:paraId="53DD1792" w14:textId="77777777" w:rsidR="00344B7F" w:rsidRDefault="00344B7F" w:rsidP="009C6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09F3"/>
    <w:multiLevelType w:val="hybridMultilevel"/>
    <w:tmpl w:val="D6226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C1"/>
    <w:multiLevelType w:val="hybridMultilevel"/>
    <w:tmpl w:val="2E76D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D4815"/>
    <w:multiLevelType w:val="hybridMultilevel"/>
    <w:tmpl w:val="6F688A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A42A9"/>
    <w:multiLevelType w:val="hybridMultilevel"/>
    <w:tmpl w:val="13F28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775A2"/>
    <w:multiLevelType w:val="hybridMultilevel"/>
    <w:tmpl w:val="A90EF49C"/>
    <w:lvl w:ilvl="0" w:tplc="9CB43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81CFD"/>
    <w:multiLevelType w:val="hybridMultilevel"/>
    <w:tmpl w:val="A854503C"/>
    <w:lvl w:ilvl="0" w:tplc="0415000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6" w:hanging="360"/>
      </w:pPr>
      <w:rPr>
        <w:rFonts w:ascii="Wingdings" w:hAnsi="Wingdings" w:hint="default"/>
      </w:rPr>
    </w:lvl>
  </w:abstractNum>
  <w:abstractNum w:abstractNumId="6" w15:restartNumberingAfterBreak="0">
    <w:nsid w:val="0F5A2CD4"/>
    <w:multiLevelType w:val="hybridMultilevel"/>
    <w:tmpl w:val="FD30E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B3CC1"/>
    <w:multiLevelType w:val="hybridMultilevel"/>
    <w:tmpl w:val="B87622D4"/>
    <w:lvl w:ilvl="0" w:tplc="66367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5063A"/>
    <w:multiLevelType w:val="hybridMultilevel"/>
    <w:tmpl w:val="1070F1E4"/>
    <w:lvl w:ilvl="0" w:tplc="4CE69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868DD"/>
    <w:multiLevelType w:val="hybridMultilevel"/>
    <w:tmpl w:val="225A54A0"/>
    <w:lvl w:ilvl="0" w:tplc="ECB8F19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43463C"/>
    <w:multiLevelType w:val="hybridMultilevel"/>
    <w:tmpl w:val="730883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FE194F"/>
    <w:multiLevelType w:val="hybridMultilevel"/>
    <w:tmpl w:val="4524F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C7475"/>
    <w:multiLevelType w:val="hybridMultilevel"/>
    <w:tmpl w:val="F1889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486A59"/>
    <w:multiLevelType w:val="hybridMultilevel"/>
    <w:tmpl w:val="4B2AF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82"/>
    <w:multiLevelType w:val="hybridMultilevel"/>
    <w:tmpl w:val="5E321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F312D"/>
    <w:multiLevelType w:val="hybridMultilevel"/>
    <w:tmpl w:val="A2BA585E"/>
    <w:lvl w:ilvl="0" w:tplc="5FA00E0A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  <w:i w:val="0"/>
        <w:iCs w:val="0"/>
        <w:color w:val="auto"/>
        <w:w w:val="100"/>
        <w:sz w:val="19"/>
        <w:szCs w:val="19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0D215C"/>
    <w:multiLevelType w:val="hybridMultilevel"/>
    <w:tmpl w:val="EBD6F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306006"/>
    <w:multiLevelType w:val="hybridMultilevel"/>
    <w:tmpl w:val="6DF267D8"/>
    <w:lvl w:ilvl="0" w:tplc="04150001">
      <w:start w:val="1"/>
      <w:numFmt w:val="bullet"/>
      <w:lvlText w:val=""/>
      <w:lvlJc w:val="left"/>
      <w:pPr>
        <w:ind w:left="-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</w:abstractNum>
  <w:abstractNum w:abstractNumId="18" w15:restartNumberingAfterBreak="0">
    <w:nsid w:val="28811B0C"/>
    <w:multiLevelType w:val="hybridMultilevel"/>
    <w:tmpl w:val="43068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623B53"/>
    <w:multiLevelType w:val="hybridMultilevel"/>
    <w:tmpl w:val="3D6CB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37DF1"/>
    <w:multiLevelType w:val="hybridMultilevel"/>
    <w:tmpl w:val="D38AC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C4CB0"/>
    <w:multiLevelType w:val="hybridMultilevel"/>
    <w:tmpl w:val="B2DE6942"/>
    <w:lvl w:ilvl="0" w:tplc="7D4E8F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7E383D"/>
    <w:multiLevelType w:val="hybridMultilevel"/>
    <w:tmpl w:val="A694045E"/>
    <w:lvl w:ilvl="0" w:tplc="C27CB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BB59AD"/>
    <w:multiLevelType w:val="hybridMultilevel"/>
    <w:tmpl w:val="15BAC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20854"/>
    <w:multiLevelType w:val="hybridMultilevel"/>
    <w:tmpl w:val="48180C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3A177C"/>
    <w:multiLevelType w:val="hybridMultilevel"/>
    <w:tmpl w:val="C19AA81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257240"/>
    <w:multiLevelType w:val="hybridMultilevel"/>
    <w:tmpl w:val="A19A1D56"/>
    <w:lvl w:ilvl="0" w:tplc="D280114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4425FCD"/>
    <w:multiLevelType w:val="hybridMultilevel"/>
    <w:tmpl w:val="9C40DE9C"/>
    <w:lvl w:ilvl="0" w:tplc="C5C475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5326425"/>
    <w:multiLevelType w:val="hybridMultilevel"/>
    <w:tmpl w:val="EBE447A4"/>
    <w:lvl w:ilvl="0" w:tplc="CB2CF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AB1C2D"/>
    <w:multiLevelType w:val="hybridMultilevel"/>
    <w:tmpl w:val="5956A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637C70"/>
    <w:multiLevelType w:val="hybridMultilevel"/>
    <w:tmpl w:val="4B103958"/>
    <w:lvl w:ilvl="0" w:tplc="0C3005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B7EFC"/>
    <w:multiLevelType w:val="hybridMultilevel"/>
    <w:tmpl w:val="E1A8678C"/>
    <w:lvl w:ilvl="0" w:tplc="E78A285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AB52758"/>
    <w:multiLevelType w:val="hybridMultilevel"/>
    <w:tmpl w:val="3FEEFA04"/>
    <w:lvl w:ilvl="0" w:tplc="041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3" w15:restartNumberingAfterBreak="0">
    <w:nsid w:val="60876DD5"/>
    <w:multiLevelType w:val="hybridMultilevel"/>
    <w:tmpl w:val="0772109E"/>
    <w:lvl w:ilvl="0" w:tplc="AAF612B2">
      <w:start w:val="1"/>
      <w:numFmt w:val="decimal"/>
      <w:pStyle w:val="Akapitzlist"/>
      <w:lvlText w:val="%1)"/>
      <w:lvlJc w:val="left"/>
      <w:pPr>
        <w:ind w:left="720" w:hanging="36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</w:rPr>
    </w:lvl>
    <w:lvl w:ilvl="1" w:tplc="92C6262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CACA14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28468D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9D86B8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4F679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A90647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768ACE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B42A7C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08F1C37"/>
    <w:multiLevelType w:val="hybridMultilevel"/>
    <w:tmpl w:val="B5586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E2C5C"/>
    <w:multiLevelType w:val="hybridMultilevel"/>
    <w:tmpl w:val="FAFEA9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  <w:bCs w:val="0"/>
        <w:i w:val="0"/>
        <w:iCs w:val="0"/>
        <w:color w:val="auto"/>
        <w:w w:val="100"/>
        <w:sz w:val="19"/>
        <w:szCs w:val="19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2B50F6B"/>
    <w:multiLevelType w:val="hybridMultilevel"/>
    <w:tmpl w:val="40741CFA"/>
    <w:lvl w:ilvl="0" w:tplc="043CC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2F145F"/>
    <w:multiLevelType w:val="hybridMultilevel"/>
    <w:tmpl w:val="64CC3C7A"/>
    <w:lvl w:ilvl="0" w:tplc="A7F4B6A4">
      <w:numFmt w:val="bullet"/>
      <w:lvlText w:val=""/>
      <w:lvlJc w:val="left"/>
      <w:pPr>
        <w:ind w:left="65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19"/>
        <w:szCs w:val="19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38" w15:restartNumberingAfterBreak="0">
    <w:nsid w:val="69176DBA"/>
    <w:multiLevelType w:val="hybridMultilevel"/>
    <w:tmpl w:val="AB406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D4618"/>
    <w:multiLevelType w:val="hybridMultilevel"/>
    <w:tmpl w:val="8966B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25F8A"/>
    <w:multiLevelType w:val="hybridMultilevel"/>
    <w:tmpl w:val="5A1C4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32E62"/>
    <w:multiLevelType w:val="hybridMultilevel"/>
    <w:tmpl w:val="9F0C2C96"/>
    <w:lvl w:ilvl="0" w:tplc="0415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  <w:b w:val="0"/>
        <w:bCs w:val="0"/>
        <w:i w:val="0"/>
        <w:iCs w:val="0"/>
        <w:w w:val="100"/>
        <w:sz w:val="19"/>
        <w:szCs w:val="19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42" w15:restartNumberingAfterBreak="0">
    <w:nsid w:val="76881239"/>
    <w:multiLevelType w:val="multilevel"/>
    <w:tmpl w:val="5242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Fira Sans" w:hAnsi="Fira Sans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780F3B52"/>
    <w:multiLevelType w:val="hybridMultilevel"/>
    <w:tmpl w:val="616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F361F"/>
    <w:multiLevelType w:val="hybridMultilevel"/>
    <w:tmpl w:val="25DEF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64CF9"/>
    <w:multiLevelType w:val="hybridMultilevel"/>
    <w:tmpl w:val="E0AA8D62"/>
    <w:lvl w:ilvl="0" w:tplc="7D602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45C6E"/>
    <w:multiLevelType w:val="hybridMultilevel"/>
    <w:tmpl w:val="34DA1E66"/>
    <w:lvl w:ilvl="0" w:tplc="9048A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60C07"/>
    <w:multiLevelType w:val="hybridMultilevel"/>
    <w:tmpl w:val="13EA3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0"/>
  </w:num>
  <w:num w:numId="3">
    <w:abstractNumId w:val="43"/>
  </w:num>
  <w:num w:numId="4">
    <w:abstractNumId w:val="41"/>
  </w:num>
  <w:num w:numId="5">
    <w:abstractNumId w:val="45"/>
  </w:num>
  <w:num w:numId="6">
    <w:abstractNumId w:val="34"/>
  </w:num>
  <w:num w:numId="7">
    <w:abstractNumId w:val="20"/>
  </w:num>
  <w:num w:numId="8">
    <w:abstractNumId w:val="25"/>
  </w:num>
  <w:num w:numId="9">
    <w:abstractNumId w:val="47"/>
  </w:num>
  <w:num w:numId="10">
    <w:abstractNumId w:val="29"/>
  </w:num>
  <w:num w:numId="11">
    <w:abstractNumId w:val="19"/>
  </w:num>
  <w:num w:numId="12">
    <w:abstractNumId w:val="18"/>
  </w:num>
  <w:num w:numId="13">
    <w:abstractNumId w:val="37"/>
  </w:num>
  <w:num w:numId="14">
    <w:abstractNumId w:val="35"/>
  </w:num>
  <w:num w:numId="15">
    <w:abstractNumId w:val="15"/>
  </w:num>
  <w:num w:numId="16">
    <w:abstractNumId w:val="6"/>
  </w:num>
  <w:num w:numId="17">
    <w:abstractNumId w:val="44"/>
  </w:num>
  <w:num w:numId="18">
    <w:abstractNumId w:val="12"/>
  </w:num>
  <w:num w:numId="19">
    <w:abstractNumId w:val="38"/>
  </w:num>
  <w:num w:numId="20">
    <w:abstractNumId w:val="5"/>
  </w:num>
  <w:num w:numId="21">
    <w:abstractNumId w:val="14"/>
  </w:num>
  <w:num w:numId="22">
    <w:abstractNumId w:val="0"/>
  </w:num>
  <w:num w:numId="23">
    <w:abstractNumId w:val="4"/>
  </w:num>
  <w:num w:numId="24">
    <w:abstractNumId w:val="42"/>
  </w:num>
  <w:num w:numId="25">
    <w:abstractNumId w:val="31"/>
  </w:num>
  <w:num w:numId="26">
    <w:abstractNumId w:val="26"/>
  </w:num>
  <w:num w:numId="27">
    <w:abstractNumId w:val="9"/>
  </w:num>
  <w:num w:numId="28">
    <w:abstractNumId w:val="23"/>
  </w:num>
  <w:num w:numId="29">
    <w:abstractNumId w:val="8"/>
  </w:num>
  <w:num w:numId="30">
    <w:abstractNumId w:val="7"/>
  </w:num>
  <w:num w:numId="31">
    <w:abstractNumId w:val="28"/>
  </w:num>
  <w:num w:numId="32">
    <w:abstractNumId w:val="22"/>
  </w:num>
  <w:num w:numId="33">
    <w:abstractNumId w:val="39"/>
  </w:num>
  <w:num w:numId="34">
    <w:abstractNumId w:val="17"/>
  </w:num>
  <w:num w:numId="35">
    <w:abstractNumId w:val="46"/>
  </w:num>
  <w:num w:numId="36">
    <w:abstractNumId w:val="21"/>
  </w:num>
  <w:num w:numId="37">
    <w:abstractNumId w:val="32"/>
  </w:num>
  <w:num w:numId="38">
    <w:abstractNumId w:val="36"/>
  </w:num>
  <w:num w:numId="39">
    <w:abstractNumId w:val="2"/>
  </w:num>
  <w:num w:numId="40">
    <w:abstractNumId w:val="24"/>
  </w:num>
  <w:num w:numId="41">
    <w:abstractNumId w:val="13"/>
  </w:num>
  <w:num w:numId="42">
    <w:abstractNumId w:val="27"/>
  </w:num>
  <w:num w:numId="43">
    <w:abstractNumId w:val="30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16"/>
  </w:num>
  <w:num w:numId="47">
    <w:abstractNumId w:val="1"/>
  </w:num>
  <w:num w:numId="48">
    <w:abstractNumId w:val="10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76D"/>
    <w:rsid w:val="0002785D"/>
    <w:rsid w:val="0003156E"/>
    <w:rsid w:val="00054697"/>
    <w:rsid w:val="00055BC8"/>
    <w:rsid w:val="00065010"/>
    <w:rsid w:val="0006786F"/>
    <w:rsid w:val="0007679A"/>
    <w:rsid w:val="00083545"/>
    <w:rsid w:val="00085732"/>
    <w:rsid w:val="00090915"/>
    <w:rsid w:val="00090B00"/>
    <w:rsid w:val="000949A8"/>
    <w:rsid w:val="000A65A0"/>
    <w:rsid w:val="000D2B40"/>
    <w:rsid w:val="000E383E"/>
    <w:rsid w:val="000E4E2C"/>
    <w:rsid w:val="000F2BF7"/>
    <w:rsid w:val="000F541A"/>
    <w:rsid w:val="00107E72"/>
    <w:rsid w:val="00110F77"/>
    <w:rsid w:val="00111B19"/>
    <w:rsid w:val="001122A0"/>
    <w:rsid w:val="00114FDF"/>
    <w:rsid w:val="00123082"/>
    <w:rsid w:val="00124121"/>
    <w:rsid w:val="00125BA8"/>
    <w:rsid w:val="0013335A"/>
    <w:rsid w:val="00144B04"/>
    <w:rsid w:val="00146C04"/>
    <w:rsid w:val="00152B7C"/>
    <w:rsid w:val="00153A41"/>
    <w:rsid w:val="00153EEA"/>
    <w:rsid w:val="00163694"/>
    <w:rsid w:val="00166D49"/>
    <w:rsid w:val="00167615"/>
    <w:rsid w:val="0017288D"/>
    <w:rsid w:val="0018146C"/>
    <w:rsid w:val="0019076D"/>
    <w:rsid w:val="001A7436"/>
    <w:rsid w:val="001D50A1"/>
    <w:rsid w:val="001E1A82"/>
    <w:rsid w:val="001E4632"/>
    <w:rsid w:val="001F1581"/>
    <w:rsid w:val="001F2405"/>
    <w:rsid w:val="002027DB"/>
    <w:rsid w:val="00217C34"/>
    <w:rsid w:val="00224420"/>
    <w:rsid w:val="002453A0"/>
    <w:rsid w:val="00246E82"/>
    <w:rsid w:val="00252E9F"/>
    <w:rsid w:val="00256F4C"/>
    <w:rsid w:val="002631F1"/>
    <w:rsid w:val="0026743B"/>
    <w:rsid w:val="00274996"/>
    <w:rsid w:val="00280E05"/>
    <w:rsid w:val="002A5D37"/>
    <w:rsid w:val="002B1B50"/>
    <w:rsid w:val="002C1A81"/>
    <w:rsid w:val="002C4B77"/>
    <w:rsid w:val="002E099E"/>
    <w:rsid w:val="002F6E99"/>
    <w:rsid w:val="002F7FBD"/>
    <w:rsid w:val="003039FB"/>
    <w:rsid w:val="00303AD2"/>
    <w:rsid w:val="003110A1"/>
    <w:rsid w:val="0031168F"/>
    <w:rsid w:val="003304C6"/>
    <w:rsid w:val="00330C34"/>
    <w:rsid w:val="00344B7F"/>
    <w:rsid w:val="0035109C"/>
    <w:rsid w:val="003555CF"/>
    <w:rsid w:val="00356C1A"/>
    <w:rsid w:val="00365F28"/>
    <w:rsid w:val="003720D1"/>
    <w:rsid w:val="00383E3A"/>
    <w:rsid w:val="00384609"/>
    <w:rsid w:val="0039516D"/>
    <w:rsid w:val="00397196"/>
    <w:rsid w:val="003A12AF"/>
    <w:rsid w:val="003A24A9"/>
    <w:rsid w:val="003A3796"/>
    <w:rsid w:val="003D4696"/>
    <w:rsid w:val="003F05C7"/>
    <w:rsid w:val="003F63AE"/>
    <w:rsid w:val="0040091A"/>
    <w:rsid w:val="004022AD"/>
    <w:rsid w:val="00403D71"/>
    <w:rsid w:val="00404168"/>
    <w:rsid w:val="004044BB"/>
    <w:rsid w:val="0040540C"/>
    <w:rsid w:val="00415B20"/>
    <w:rsid w:val="00427799"/>
    <w:rsid w:val="00430F43"/>
    <w:rsid w:val="00435CD1"/>
    <w:rsid w:val="0044492E"/>
    <w:rsid w:val="00445278"/>
    <w:rsid w:val="004477C7"/>
    <w:rsid w:val="00461DEC"/>
    <w:rsid w:val="00485951"/>
    <w:rsid w:val="004965D6"/>
    <w:rsid w:val="00496A86"/>
    <w:rsid w:val="004A5415"/>
    <w:rsid w:val="004A54CB"/>
    <w:rsid w:val="004B51D4"/>
    <w:rsid w:val="004C4ED3"/>
    <w:rsid w:val="004D178F"/>
    <w:rsid w:val="004D53C8"/>
    <w:rsid w:val="004F1D0B"/>
    <w:rsid w:val="004F6F29"/>
    <w:rsid w:val="00505B59"/>
    <w:rsid w:val="00511D11"/>
    <w:rsid w:val="005167C1"/>
    <w:rsid w:val="00531D63"/>
    <w:rsid w:val="00533506"/>
    <w:rsid w:val="00533E54"/>
    <w:rsid w:val="00552AB4"/>
    <w:rsid w:val="00554378"/>
    <w:rsid w:val="005563D5"/>
    <w:rsid w:val="00556717"/>
    <w:rsid w:val="005770B9"/>
    <w:rsid w:val="005811CF"/>
    <w:rsid w:val="0058500D"/>
    <w:rsid w:val="005C3E18"/>
    <w:rsid w:val="005D0282"/>
    <w:rsid w:val="005D0495"/>
    <w:rsid w:val="005D2084"/>
    <w:rsid w:val="005D6660"/>
    <w:rsid w:val="005E1EE0"/>
    <w:rsid w:val="005E6FC8"/>
    <w:rsid w:val="005F03F6"/>
    <w:rsid w:val="005F58BA"/>
    <w:rsid w:val="006042A7"/>
    <w:rsid w:val="00625286"/>
    <w:rsid w:val="006328A5"/>
    <w:rsid w:val="0063700C"/>
    <w:rsid w:val="006438B4"/>
    <w:rsid w:val="00647195"/>
    <w:rsid w:val="006547C0"/>
    <w:rsid w:val="0066360F"/>
    <w:rsid w:val="00665B06"/>
    <w:rsid w:val="00666826"/>
    <w:rsid w:val="00666929"/>
    <w:rsid w:val="00674ACD"/>
    <w:rsid w:val="0067602F"/>
    <w:rsid w:val="00693BFF"/>
    <w:rsid w:val="006A6FA4"/>
    <w:rsid w:val="006B2283"/>
    <w:rsid w:val="006C25D6"/>
    <w:rsid w:val="006D4DFB"/>
    <w:rsid w:val="006E39D0"/>
    <w:rsid w:val="00730AB3"/>
    <w:rsid w:val="007379CA"/>
    <w:rsid w:val="0074000A"/>
    <w:rsid w:val="00751015"/>
    <w:rsid w:val="00757A1C"/>
    <w:rsid w:val="00770155"/>
    <w:rsid w:val="00772B58"/>
    <w:rsid w:val="007835E8"/>
    <w:rsid w:val="007B4F7A"/>
    <w:rsid w:val="007D66F0"/>
    <w:rsid w:val="007E5AF5"/>
    <w:rsid w:val="00802840"/>
    <w:rsid w:val="0081370A"/>
    <w:rsid w:val="008350D2"/>
    <w:rsid w:val="00855A84"/>
    <w:rsid w:val="0088037D"/>
    <w:rsid w:val="0088187C"/>
    <w:rsid w:val="00892161"/>
    <w:rsid w:val="00894B6D"/>
    <w:rsid w:val="008B4913"/>
    <w:rsid w:val="008C7E8A"/>
    <w:rsid w:val="008D6608"/>
    <w:rsid w:val="008F19C2"/>
    <w:rsid w:val="009117C0"/>
    <w:rsid w:val="00913D39"/>
    <w:rsid w:val="009153B8"/>
    <w:rsid w:val="00917E22"/>
    <w:rsid w:val="00920817"/>
    <w:rsid w:val="00920E3A"/>
    <w:rsid w:val="009279F3"/>
    <w:rsid w:val="00930809"/>
    <w:rsid w:val="009408C6"/>
    <w:rsid w:val="00943B74"/>
    <w:rsid w:val="00954706"/>
    <w:rsid w:val="0095643B"/>
    <w:rsid w:val="00973A2C"/>
    <w:rsid w:val="0099634C"/>
    <w:rsid w:val="009A366E"/>
    <w:rsid w:val="009B35C0"/>
    <w:rsid w:val="009B75F2"/>
    <w:rsid w:val="009C66C1"/>
    <w:rsid w:val="009D5CAD"/>
    <w:rsid w:val="009E08B8"/>
    <w:rsid w:val="009F0BF2"/>
    <w:rsid w:val="009F0C3B"/>
    <w:rsid w:val="00A10FCD"/>
    <w:rsid w:val="00A24179"/>
    <w:rsid w:val="00A320E4"/>
    <w:rsid w:val="00A32A05"/>
    <w:rsid w:val="00A41FFC"/>
    <w:rsid w:val="00A46832"/>
    <w:rsid w:val="00A550DD"/>
    <w:rsid w:val="00A576EE"/>
    <w:rsid w:val="00A66932"/>
    <w:rsid w:val="00A67760"/>
    <w:rsid w:val="00A77EAA"/>
    <w:rsid w:val="00AB4F64"/>
    <w:rsid w:val="00AC3B32"/>
    <w:rsid w:val="00AF445E"/>
    <w:rsid w:val="00AF700E"/>
    <w:rsid w:val="00B210EA"/>
    <w:rsid w:val="00B37020"/>
    <w:rsid w:val="00B45F9A"/>
    <w:rsid w:val="00B60159"/>
    <w:rsid w:val="00B67414"/>
    <w:rsid w:val="00B71CCC"/>
    <w:rsid w:val="00B7205E"/>
    <w:rsid w:val="00B765E4"/>
    <w:rsid w:val="00B81EBD"/>
    <w:rsid w:val="00B96FD0"/>
    <w:rsid w:val="00C162A5"/>
    <w:rsid w:val="00C27EE2"/>
    <w:rsid w:val="00C33104"/>
    <w:rsid w:val="00C36B64"/>
    <w:rsid w:val="00C560D7"/>
    <w:rsid w:val="00C6332E"/>
    <w:rsid w:val="00C73BBA"/>
    <w:rsid w:val="00C76227"/>
    <w:rsid w:val="00CA2E58"/>
    <w:rsid w:val="00CC307C"/>
    <w:rsid w:val="00CC34E5"/>
    <w:rsid w:val="00CC3835"/>
    <w:rsid w:val="00CD1579"/>
    <w:rsid w:val="00CD5519"/>
    <w:rsid w:val="00CE042A"/>
    <w:rsid w:val="00CE759A"/>
    <w:rsid w:val="00D03C7E"/>
    <w:rsid w:val="00D15712"/>
    <w:rsid w:val="00D157C7"/>
    <w:rsid w:val="00D35722"/>
    <w:rsid w:val="00D411A5"/>
    <w:rsid w:val="00D507B8"/>
    <w:rsid w:val="00D66A9C"/>
    <w:rsid w:val="00D70C7F"/>
    <w:rsid w:val="00D83698"/>
    <w:rsid w:val="00D87024"/>
    <w:rsid w:val="00D87CB0"/>
    <w:rsid w:val="00DA3F68"/>
    <w:rsid w:val="00DD38CB"/>
    <w:rsid w:val="00DD5247"/>
    <w:rsid w:val="00DF181A"/>
    <w:rsid w:val="00E00C80"/>
    <w:rsid w:val="00E01F77"/>
    <w:rsid w:val="00E3100D"/>
    <w:rsid w:val="00E31316"/>
    <w:rsid w:val="00E436ED"/>
    <w:rsid w:val="00E5547B"/>
    <w:rsid w:val="00E628CD"/>
    <w:rsid w:val="00E64585"/>
    <w:rsid w:val="00E74B23"/>
    <w:rsid w:val="00E96E48"/>
    <w:rsid w:val="00EA41E3"/>
    <w:rsid w:val="00EC1F01"/>
    <w:rsid w:val="00ED532B"/>
    <w:rsid w:val="00EE77F9"/>
    <w:rsid w:val="00F004FA"/>
    <w:rsid w:val="00F00E96"/>
    <w:rsid w:val="00F305F7"/>
    <w:rsid w:val="00F82950"/>
    <w:rsid w:val="00FA0EF5"/>
    <w:rsid w:val="00FA37F8"/>
    <w:rsid w:val="00FA4427"/>
    <w:rsid w:val="00FB1827"/>
    <w:rsid w:val="00FC1D93"/>
    <w:rsid w:val="00FD6C6A"/>
    <w:rsid w:val="00FE1078"/>
    <w:rsid w:val="00FE2F06"/>
    <w:rsid w:val="00FF0B9F"/>
    <w:rsid w:val="00FF1989"/>
    <w:rsid w:val="00F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9618C"/>
  <w15:chartTrackingRefBased/>
  <w15:docId w15:val="{8397FE1E-DCEF-4B8B-B494-B2E5D8F1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ira Sans" w:eastAsiaTheme="minorHAnsi" w:hAnsi="Fira Sans" w:cstheme="minorBidi"/>
        <w:sz w:val="19"/>
        <w:szCs w:val="19"/>
        <w:lang w:val="pl-PL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04C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4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304C6"/>
    <w:pPr>
      <w:keepNext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54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304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3304C6"/>
    <w:pPr>
      <w:spacing w:line="240" w:lineRule="auto"/>
    </w:pPr>
    <w:rPr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3304C6"/>
    <w:pPr>
      <w:numPr>
        <w:numId w:val="1"/>
      </w:numPr>
      <w:tabs>
        <w:tab w:val="left" w:pos="851"/>
      </w:tabs>
      <w:spacing w:line="360" w:lineRule="auto"/>
      <w:contextualSpacing/>
      <w:jc w:val="both"/>
    </w:pPr>
    <w:rPr>
      <w:kern w:val="28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304C6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304C6"/>
    <w:rPr>
      <w:b/>
      <w:bCs/>
    </w:rPr>
  </w:style>
  <w:style w:type="paragraph" w:styleId="NormalnyWeb">
    <w:name w:val="Normal (Web)"/>
    <w:basedOn w:val="Normalny"/>
    <w:uiPriority w:val="99"/>
    <w:unhideWhenUsed/>
    <w:rsid w:val="003304C6"/>
    <w:pPr>
      <w:spacing w:after="180"/>
    </w:pPr>
  </w:style>
  <w:style w:type="character" w:customStyle="1" w:styleId="Nagwek1Znak">
    <w:name w:val="Nagłówek 1 Znak"/>
    <w:basedOn w:val="Domylnaczcionkaakapitu"/>
    <w:link w:val="Nagwek1"/>
    <w:uiPriority w:val="9"/>
    <w:rsid w:val="000F54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F54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0F541A"/>
    <w:pPr>
      <w:widowControl w:val="0"/>
      <w:suppressAutoHyphens/>
      <w:spacing w:line="360" w:lineRule="auto"/>
      <w:jc w:val="both"/>
    </w:pPr>
    <w:rPr>
      <w:rFonts w:ascii="Fira Sans" w:eastAsia="Lucida Sans Unicode" w:hAnsi="Fira Sans"/>
      <w:kern w:val="1"/>
      <w:sz w:val="19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0F541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115ptBezpogrubienia">
    <w:name w:val="Tekst treści (2) + 11;5 pt;Bez pogrubienia"/>
    <w:basedOn w:val="Teksttreci2"/>
    <w:rsid w:val="000F541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Nagwek10">
    <w:name w:val="Nagłówek #1_"/>
    <w:basedOn w:val="Domylnaczcionkaakapitu"/>
    <w:link w:val="Nagwek11"/>
    <w:rsid w:val="000F541A"/>
    <w:rPr>
      <w:rFonts w:ascii="CordiaUPC" w:eastAsia="CordiaUPC" w:hAnsi="CordiaUPC" w:cs="CordiaUPC"/>
      <w:b/>
      <w:bCs/>
      <w:spacing w:val="80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F541A"/>
    <w:pPr>
      <w:widowControl w:val="0"/>
      <w:shd w:val="clear" w:color="auto" w:fill="FFFFFF"/>
      <w:spacing w:after="780" w:line="413" w:lineRule="exact"/>
      <w:jc w:val="center"/>
    </w:pPr>
    <w:rPr>
      <w:b/>
      <w:bCs/>
      <w:sz w:val="19"/>
      <w:szCs w:val="19"/>
      <w:lang w:eastAsia="en-US"/>
    </w:rPr>
  </w:style>
  <w:style w:type="paragraph" w:customStyle="1" w:styleId="Nagwek11">
    <w:name w:val="Nagłówek #1"/>
    <w:basedOn w:val="Normalny"/>
    <w:link w:val="Nagwek10"/>
    <w:rsid w:val="000F541A"/>
    <w:pPr>
      <w:widowControl w:val="0"/>
      <w:shd w:val="clear" w:color="auto" w:fill="FFFFFF"/>
      <w:spacing w:before="420" w:line="413" w:lineRule="exact"/>
      <w:jc w:val="center"/>
      <w:outlineLvl w:val="0"/>
    </w:pPr>
    <w:rPr>
      <w:rFonts w:ascii="CordiaUPC" w:eastAsia="CordiaUPC" w:hAnsi="CordiaUPC" w:cs="CordiaUPC"/>
      <w:b/>
      <w:bCs/>
      <w:spacing w:val="80"/>
      <w:sz w:val="28"/>
      <w:szCs w:val="28"/>
      <w:lang w:eastAsia="en-US"/>
    </w:rPr>
  </w:style>
  <w:style w:type="paragraph" w:customStyle="1" w:styleId="punktacja1">
    <w:name w:val="punktacja1)"/>
    <w:basedOn w:val="Normalny"/>
    <w:link w:val="punktacja1Znak"/>
    <w:rsid w:val="000F541A"/>
    <w:pPr>
      <w:widowControl w:val="0"/>
      <w:suppressAutoHyphens/>
      <w:spacing w:before="120" w:after="120" w:line="360" w:lineRule="auto"/>
      <w:jc w:val="both"/>
    </w:pPr>
    <w:rPr>
      <w:rFonts w:eastAsia="Lucida Sans Unicode"/>
      <w:kern w:val="1"/>
      <w:sz w:val="20"/>
      <w:szCs w:val="20"/>
      <w:lang w:eastAsia="ar-SA"/>
    </w:rPr>
  </w:style>
  <w:style w:type="character" w:customStyle="1" w:styleId="punktacja1Znak">
    <w:name w:val="punktacja1) Znak"/>
    <w:link w:val="punktacja1"/>
    <w:rsid w:val="000F541A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5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41A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541A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4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41A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41A"/>
    <w:pPr>
      <w:widowControl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541A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F541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F541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F541A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0F54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54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54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54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54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0F541A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0F541A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F54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54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541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54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F541A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F541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1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onieczkowskam\Downloads\nvd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9D2B2-A7F1-4A8D-A8C3-ABF189F2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3955</Words>
  <Characters>23734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Błaszczyk-Żewecka Beata</dc:creator>
  <cp:keywords/>
  <dc:description/>
  <cp:lastModifiedBy>Sarota Urszula</cp:lastModifiedBy>
  <cp:revision>2</cp:revision>
  <cp:lastPrinted>2024-03-01T10:35:00Z</cp:lastPrinted>
  <dcterms:created xsi:type="dcterms:W3CDTF">2026-06-19T07:13:00Z</dcterms:created>
  <dcterms:modified xsi:type="dcterms:W3CDTF">2026-06-19T07:13:00Z</dcterms:modified>
</cp:coreProperties>
</file>