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1C04D" w14:textId="3D1B2D0C" w:rsidR="00A70587" w:rsidRDefault="00804B2B" w:rsidP="00B13C81">
      <w:pPr>
        <w:pStyle w:val="TytuFdost"/>
      </w:pPr>
      <w:bookmarkStart w:id="0" w:name="_GoBack"/>
      <w:bookmarkEnd w:id="0"/>
      <w:r>
        <w:t xml:space="preserve">Najczęściej zadawane pytania i </w:t>
      </w:r>
      <w:r w:rsidRPr="00B13C81">
        <w:t>odpowiedzi</w:t>
      </w:r>
      <w:r>
        <w:t xml:space="preserve"> (FAQ) </w:t>
      </w:r>
      <w:r w:rsidR="003B6CBB">
        <w:br/>
      </w:r>
      <w:r>
        <w:t>– F-01/I-01</w:t>
      </w:r>
      <w:r w:rsidR="003B6CBB">
        <w:t xml:space="preserve"> „Sprawozdanie o przychodach, kosztach i wyniku finansowym oraz o nakładach na środki trwałe”</w:t>
      </w:r>
    </w:p>
    <w:sdt>
      <w:sdtPr>
        <w:rPr>
          <w:rFonts w:asciiTheme="minorHAnsi" w:hAnsiTheme="minorHAnsi" w:cstheme="minorBidi"/>
          <w:bCs w:val="0"/>
          <w:caps w:val="0"/>
          <w:smallCaps/>
          <w:sz w:val="24"/>
          <w:szCs w:val="22"/>
          <w:lang w:eastAsia="en-US"/>
        </w:rPr>
        <w:id w:val="-270704381"/>
        <w:docPartObj>
          <w:docPartGallery w:val="Table of Contents"/>
          <w:docPartUnique/>
        </w:docPartObj>
      </w:sdtPr>
      <w:sdtEndPr>
        <w:rPr>
          <w:rFonts w:cstheme="minorHAnsi"/>
          <w:sz w:val="20"/>
          <w:szCs w:val="20"/>
        </w:rPr>
      </w:sdtEndPr>
      <w:sdtContent>
        <w:p w14:paraId="14B97EC2" w14:textId="0FABB248" w:rsidR="00E121D4" w:rsidRPr="00B63FA6" w:rsidRDefault="00B57975" w:rsidP="009F0096">
          <w:pPr>
            <w:pStyle w:val="Nagwekspisutreci"/>
            <w:ind w:left="578" w:hanging="357"/>
            <w:rPr>
              <w:sz w:val="24"/>
            </w:rPr>
          </w:pPr>
          <w:r w:rsidRPr="00E64CEB">
            <w:rPr>
              <w:rFonts w:ascii="Arial" w:hAnsi="Arial" w:cs="Arial"/>
              <w:b/>
              <w:caps w:val="0"/>
              <w:smallCaps/>
              <w:sz w:val="30"/>
              <w:szCs w:val="30"/>
            </w:rPr>
            <w:t>Spis treści</w:t>
          </w:r>
        </w:p>
        <w:p w14:paraId="742320FE" w14:textId="77777777" w:rsidR="009F0096" w:rsidRPr="00004CFD" w:rsidRDefault="00F85EEB" w:rsidP="009F0096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B63FA6">
            <w:fldChar w:fldCharType="begin"/>
          </w:r>
          <w:r w:rsidRPr="00B63FA6">
            <w:instrText xml:space="preserve"> TOC \o "1-3" \h \z \u </w:instrText>
          </w:r>
          <w:r w:rsidRPr="00B63FA6">
            <w:fldChar w:fldCharType="separate"/>
          </w:r>
          <w:hyperlink w:anchor="_Toc150170363" w:history="1">
            <w:r w:rsidR="009F0096" w:rsidRPr="00004CFD">
              <w:rPr>
                <w:rStyle w:val="Hipercze"/>
                <w:rFonts w:ascii="Arial" w:hAnsi="Arial" w:cs="Arial"/>
                <w:caps w:val="0"/>
                <w:noProof/>
                <w:sz w:val="24"/>
                <w:szCs w:val="24"/>
              </w:rPr>
              <w:t>Informacje ogólne dotyczące badania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_Toc150170363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B59BF3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64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Które podmioty są zobowiązane do składania sprawozdania F-01/I-01?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_Toc150170364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2C6D81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65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podmioty, które zgodnie z ustawą o rachunkowości sporządzają uproszczone sprawozdanie finansowe dla jednostek „mikro” lub „małych”, muszą wykazywać pełne dane zgodnie z obowiązującym wzorem formularza F-01/I-01?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_Toc150170365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71B87F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66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dane finansowe należy wykazać narastająco czy tylko za bieżący kwartał/półrocze?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_Toc150170366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BFA74F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67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 wypełnić sprawozdanie, jeśli rok obrotowy nie pokrywa się z rokiem kalendarzowym?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_Toc150170367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8261B9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68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  <w:lang w:eastAsia="pl-PL"/>
              </w:rPr>
              <w:t>5.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  <w:lang w:eastAsia="pl-PL"/>
              </w:rPr>
              <w:t>W jaki sposób wypełnić sprawozdanie F-01/I-01 w sytuacji zmiany formy opodatkowania w trakcie roku na ryczałt od dochodów czyli po przejściu na tzw. „estoński CIT”?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_Toc150170368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EBB418" w14:textId="77777777" w:rsidR="009F0096" w:rsidRPr="00004CFD" w:rsidRDefault="00C235EF" w:rsidP="009F0096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69" w:history="1">
            <w:r w:rsidR="009F0096" w:rsidRPr="00004CFD">
              <w:rPr>
                <w:rStyle w:val="Hipercze"/>
                <w:rFonts w:ascii="Arial" w:hAnsi="Arial" w:cs="Arial"/>
                <w:caps w:val="0"/>
                <w:noProof/>
                <w:sz w:val="24"/>
                <w:szCs w:val="24"/>
              </w:rPr>
              <w:t>Część I. Dział 1. Rachunek zysków i strat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_Toc150170369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68FE45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70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6.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W której pozycji formularza należy wykazywać przychody z usług?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_Toc150170370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EF7927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71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7.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jako eksport należy traktować wywóz towarów wyrobów i usług do WNP?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_Toc150170371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07B014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72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8.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wewnątrzwspólnotową dostawę oraz nabycie traktować równoznacznie z pojęciem eksport i import?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_Toc150170372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FA99C1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73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9.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eksport i import dotyczy także Unii Europejskiej?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_Toc150170373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E93437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74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10.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Gdzie należy wykazać produkcję własnych wyrobów przekazanych do własnych sklepów?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_Toc150170374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84F72C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75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11.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w Części I Dział 1 w wierszach 14 i 15 należy wykazać podatek akcyzowy np. od energii elektrycznej z faktur otrzymanych za zużytą energię?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_Toc150170375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0B40FA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76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12.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Co wykazujemy w Rachunku zysków i strat w pozycji „opłaty i podatki”?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_Toc150170376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8A98A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77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13.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Gdzie  w Rachunku zysków i strat ująć podatek akcyzowy w jednostkach rozliczających się wg ustawy o rachunkowości?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_Toc150170377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1CCA34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78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14.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Gdzie  w Rachunku zysków i strat ująć podatek akcyzowy w jednostkach rozliczających się wg Międzynarodowych Standardów Rachunkowości (MSR)?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_Toc150170378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861A23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79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15.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W której pozycji formularza należy wykazać środki z funduszu socjalnego?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_Toc150170379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A58443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80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16.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W której pozycji formularza należy wykazać wpłaty do Pracowniczych Planów Kapitałowych (PPK)?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_Toc150170380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CFC61F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81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17.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 traktować dotacje do nabycia środka trwałego takiego jak maszyny do produkcji bezpośredniej?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_Toc150170381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F06D8D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82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18.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Gdzie należy wykazywać zyski i straty nadzwyczajne?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_Toc150170382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A78F58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83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19.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Co to są różnice kursowe i gdzie należy je wykazywać?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_Toc150170383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32E3A1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84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20.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Jaką część podatku dochodowego odroczonego wykazywać w Części I Dział 1 wiersz 62?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_Toc150170384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538E52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85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21.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W której pozycji formularza i za jaki okres wykazujemy "wydatki na spłatę zadłużenia"?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_Toc150170385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87E323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86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22.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Co rozumieć pod pojęciem "wydatki na spłatę zadłużenia"?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_Toc150170386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219F96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87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23.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spłatę częściowej dotacji z PFR otrzymanej w ramach tarczy antykryzysowej należy ująć w Części I Dział 1 "Dane uzupełniające"  w wierszu 68?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_Toc150170387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F43094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88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24.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w Części I Dział 1 "Dane uzupełniające" w wierszu 69 należy ujmować  zakupy z importu łącznie z usługami i środkami trwałymi?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_Toc150170388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F89DF8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89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25.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W której pozycji formularza należy wykazać import usług?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_Toc150170389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D104D7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90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26.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 wykazać podatek akcyzowy w Części I Dział 1 Dane uzupełniające do Rachunku zysków i strat?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_Toc150170390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B38C76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91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27.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osoby oddelegowane do pracy za granicą należy wykazać w pracujących i  przeciętnej liczbie zatrudnionych?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_Toc150170391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207B56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92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28.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osoby pracujące na umowę zlecenie i umowę o dzieło zaliczamy do przeciętnej liczby zatrudnionych oraz do pracujących?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_Toc150170392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285E71" w14:textId="77777777" w:rsidR="009F0096" w:rsidRPr="00004CFD" w:rsidRDefault="00C235EF" w:rsidP="009F0096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93" w:history="1">
            <w:r w:rsidR="009F0096" w:rsidRPr="00004CFD">
              <w:rPr>
                <w:rStyle w:val="Hipercze"/>
                <w:rFonts w:ascii="Arial" w:hAnsi="Arial" w:cs="Arial"/>
                <w:caps w:val="0"/>
                <w:noProof/>
                <w:sz w:val="24"/>
                <w:szCs w:val="24"/>
              </w:rPr>
              <w:t>Część I. Dział 2. Aktywa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_Toc150170393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BC0AD7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94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29.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"krótkoterminowe aktywa finansowe" w skład których wchodzą "środki pieniężne i inne aktywa pieniężne" mogą być wykazywane ze znakiem"-"?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_Toc150170394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F8A242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95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30.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 należy wykazać ujemną wartość inwestycji krótkoterminowych (linia kredytowa)?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_Toc150170395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75BB1B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96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31.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W jaki sposób należy zaprezentować Należne wpłaty na kapitał podstawowy oraz Udziały (akcje) własne?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_Toc150170396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97E1B0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97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32.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 należy wykazywać w sprawozdaniu aktywa sklasyfikowane jako "aktywa przeznaczone do sprzedaży" dla podmiotów rozliczających się zgodnie z MSSF/MSR?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_Toc150170397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B9DF8D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98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33.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 wykazywać w bilansie składniki aktywów z tytułu prawa do użytkowania wynikające z wdrożenia MSSF 16?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_Toc150170398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C1EA0E" w14:textId="77777777" w:rsidR="009F0096" w:rsidRPr="00004CFD" w:rsidRDefault="00C235EF" w:rsidP="009F0096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399" w:history="1">
            <w:r w:rsidR="009F0096" w:rsidRPr="00004CFD">
              <w:rPr>
                <w:rStyle w:val="Hipercze"/>
                <w:rFonts w:ascii="Arial" w:hAnsi="Arial" w:cs="Arial"/>
                <w:caps w:val="0"/>
                <w:noProof/>
                <w:sz w:val="24"/>
                <w:szCs w:val="24"/>
              </w:rPr>
              <w:t>Część I. Dział 3. Wybrane źródła finansowania majątku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_Toc150170399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3D0004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00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34.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zobowiązania z tytułu cash pooling należy wykazywać w Części I Dział 3 jako kredyty i pożyczki?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_Toc150170400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3666A1" w14:textId="77777777" w:rsidR="009F0096" w:rsidRPr="00004CFD" w:rsidRDefault="00C235EF" w:rsidP="009F0096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01" w:history="1">
            <w:r w:rsidR="009F0096" w:rsidRPr="00004CFD">
              <w:rPr>
                <w:rStyle w:val="Hipercze"/>
                <w:rFonts w:ascii="Arial" w:hAnsi="Arial" w:cs="Arial"/>
                <w:caps w:val="0"/>
                <w:noProof/>
                <w:sz w:val="24"/>
                <w:szCs w:val="24"/>
              </w:rPr>
              <w:t>Część II. Dział 1. Inwestycje nowo rozpoczęte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_Toc150170401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0C0BC7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02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35.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w Części II Dział 1 należy ujmować inwestycję, która została rozpoczęta oraz zakończona w danym okresie sprawozdawczym?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_Toc150170402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2C8A3D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03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36.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 interpretować liczbę nowo rozpoczętych inwestycji?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_Toc150170403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C021CD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04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37.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Co należy wykazać w Części II Dziale 1 - wartość kosztorysową całej inwestycji czy nakłady poniesione na tę inwestycję w badanym okresie?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_Toc150170404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DD6E92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05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38.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w Części II Dziale 1 sprawozdania należy wykazać zakupy środków trwałych?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_Toc150170405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79A40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06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39.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zaliczki na nakłady na środki trwałe powinny być uwzględnione w Części I czy Części II sprawozdania?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_Toc150170406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156078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07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40.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nakłady inwestycyjne dotyczą roku sprawozdawczego czy całej rozpoczętej inwestycji?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_Toc150170407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229F8D" w14:textId="77777777" w:rsidR="009F0096" w:rsidRPr="00004CFD" w:rsidRDefault="00C235EF" w:rsidP="009F0096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08" w:history="1">
            <w:r w:rsidR="009F0096" w:rsidRPr="00004CFD">
              <w:rPr>
                <w:rStyle w:val="Hipercze"/>
                <w:rFonts w:ascii="Arial" w:hAnsi="Arial" w:cs="Arial"/>
                <w:caps w:val="0"/>
                <w:noProof/>
                <w:sz w:val="24"/>
                <w:szCs w:val="24"/>
              </w:rPr>
              <w:t>Część II. Dział 2. Nakłady na budowę, ulepszenie i nabycie środków trwałych oraz nabycie wartości niematerialnych i prawnych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_Toc150170408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4FDAC2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09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41.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nakłady poniesione na środki trwałe w budowie należy traktować jako nakłady ogółem na środki trwałe?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_Toc150170409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882C1B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10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42.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W której pozycji formularza należy wykazać koszt dokumentacji pomocniczej (wstępny kosztorys, plany geodezyjne, wyceny), który doliczony jest do kosztów inwestycji ogółem?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_Toc150170410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10C34D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11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43.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Co należy wykazywać w Części II Dziale 2 w wierszu 09 (czy cały koszt kredytu czy tylko odsetki)?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_Toc150170411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21435A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12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44.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W której pozycji formularza należy wykazać nakłady na środki trwałe, które zostały nabyte w celu odsprzedaży?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_Toc150170412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21C07F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13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45.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Gdzie powinna być ujęta budowa inwestycji, która będzie w przyszłości sprzedana?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_Toc150170413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E271B8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14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46.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w Części II Dziale 2 wierszu 21 należy wykazywać środki trwałe w budowie?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_Toc150170414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3198C7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15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47.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nakłady na środki trwałe należy wykazywać za dany okres sprawozdawczy czy od początku istnienia środka trwałego?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_Toc150170415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BEEAB9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16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48.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w nakładach na środki trwałe należy wykazać faktyczne wydatki poniesione czy wartość przyjętą w danym okresie na środki trwałe?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_Toc150170416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3FB2A5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17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49.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remont inwestycji już istniejącej powinno się wykazywać w nowych nakładach inwestycyjnych?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_Toc150170417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B52C18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18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50.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w Części II Dziale 2 sprawozdania należy wykazać zaliczki na zakup środków trwałych?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_Toc150170418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6991DA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19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51.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 powinny wykazywać Część II Dział 2 sprawozdania podmioty stosujące Międzynarodowe Standardy Rachunkowości, które od 01.01.2019 r. wdrożyły nowy standard MSSF 16 „Leasing”?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_Toc150170419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0D18DB" w14:textId="77777777" w:rsidR="009F0096" w:rsidRPr="00004CFD" w:rsidRDefault="00C235EF" w:rsidP="009F0096">
          <w:pPr>
            <w:pStyle w:val="Spistreci1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20" w:history="1">
            <w:r w:rsidR="009F0096" w:rsidRPr="00004CFD">
              <w:rPr>
                <w:rStyle w:val="Hipercze"/>
                <w:rFonts w:ascii="Arial" w:hAnsi="Arial" w:cs="Arial"/>
                <w:caps w:val="0"/>
                <w:noProof/>
                <w:sz w:val="24"/>
                <w:szCs w:val="24"/>
              </w:rPr>
              <w:t>Część II. Dział 3. Leasing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_Toc150170420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7F8066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21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52.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w Części II Dziale 3 sprawozdania należy wykazać zakup przyjętych w leasing używanych środków trwałych?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_Toc150170421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6D7FD4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22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53.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Jaka jest różnica pomiędzy leasingiem finansowym a operacyjnym?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_Toc150170422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CDB963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23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54.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leasing finansowy i operacyjny uwzględnić w nakładach?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_Toc150170423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4DEED8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24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55.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należy wykazywać wartość środków trwałych przyjętych w leasing w okresie sprawozdawczym czy narastająco od chwili zakupu?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_Toc150170424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D0B32D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25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56.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należy wykazywać wartość leasingu finansowego, który został spłacony w ciągu roku?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_Toc150170425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76B5F7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26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57.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leasing operacyjny na prawach finansowego należy wykazać w Części II Dziale 2 sprawozdania i czy w dziale 3 wykazywać go jako finansowy czy operacyjny?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_Toc150170426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2F9EDE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27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58.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Czy w Części II Dziale 3 należy podać wartość leasingu czy spłaconych rat?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_Toc150170427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EE9833" w14:textId="77777777" w:rsidR="009F0096" w:rsidRPr="00004CFD" w:rsidRDefault="00C235EF" w:rsidP="006070DB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0170428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59.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Co należy rozumieć przez „wartość brutto” środków trwałych przyjętych w leasing?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_Toc150170428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55FE39" w14:textId="03C96309" w:rsidR="004D569C" w:rsidRDefault="00C235EF" w:rsidP="00523DB5">
          <w:pPr>
            <w:pStyle w:val="Spistreci2"/>
            <w:rPr>
              <w:bCs/>
            </w:rPr>
          </w:pPr>
          <w:hyperlink w:anchor="_Toc150170429" w:history="1"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60.</w:t>
            </w:r>
            <w:r w:rsidR="009F0096" w:rsidRPr="00004CFD">
              <w:rPr>
                <w:rFonts w:ascii="Arial" w:eastAsiaTheme="minorEastAsia" w:hAnsi="Arial" w:cs="Arial"/>
                <w:noProof/>
                <w:sz w:val="24"/>
                <w:szCs w:val="24"/>
                <w:lang w:eastAsia="pl-PL"/>
              </w:rPr>
              <w:tab/>
            </w:r>
            <w:r w:rsidR="009F0096" w:rsidRPr="00004CFD">
              <w:rPr>
                <w:rStyle w:val="Hipercze"/>
                <w:rFonts w:ascii="Arial" w:hAnsi="Arial" w:cs="Arial"/>
                <w:smallCaps w:val="0"/>
                <w:noProof/>
                <w:sz w:val="24"/>
                <w:szCs w:val="24"/>
              </w:rPr>
              <w:t>Jak powinny wykazywać Część II dział 3 sprawozdania podmioty stosujące Międzynarodowe Standardy Rachunkowości, które od 01.01.2019 roku wdrożyły nowy standard MSSF 16 „Leasing”?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_Toc150170429 \h </w:instrTex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B1109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9F0096" w:rsidRPr="00004CF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  <w:r w:rsidR="00F85EEB" w:rsidRPr="00B63FA6">
            <w:rPr>
              <w:rFonts w:ascii="Arial" w:hAnsi="Arial" w:cs="Arial"/>
              <w:sz w:val="24"/>
            </w:rPr>
            <w:fldChar w:fldCharType="end"/>
          </w:r>
        </w:p>
      </w:sdtContent>
    </w:sdt>
    <w:p w14:paraId="2AA477E9" w14:textId="77777777" w:rsidR="0049368C" w:rsidRDefault="0049368C">
      <w:pPr>
        <w:rPr>
          <w:rStyle w:val="Pogrubienie"/>
          <w:rFonts w:ascii="Fira Sans" w:hAnsi="Fira Sans" w:cs="Times New Roman"/>
          <w:caps/>
          <w:sz w:val="30"/>
          <w:szCs w:val="26"/>
        </w:rPr>
      </w:pPr>
      <w:r>
        <w:rPr>
          <w:rStyle w:val="Pogrubienie"/>
          <w:b w:val="0"/>
          <w:bCs w:val="0"/>
        </w:rPr>
        <w:br w:type="page"/>
      </w:r>
    </w:p>
    <w:p w14:paraId="73023190" w14:textId="56D0FDC6" w:rsidR="00BD248E" w:rsidRPr="008F6786" w:rsidRDefault="005A5215" w:rsidP="009F0096">
      <w:pPr>
        <w:pStyle w:val="Nag1Fdost"/>
        <w:rPr>
          <w:rStyle w:val="Pogrubienie"/>
          <w:b/>
          <w:bCs/>
        </w:rPr>
      </w:pPr>
      <w:bookmarkStart w:id="1" w:name="_Toc150170363"/>
      <w:r w:rsidRPr="008F6786">
        <w:rPr>
          <w:rStyle w:val="Pogrubienie"/>
          <w:b/>
          <w:bCs/>
        </w:rPr>
        <w:lastRenderedPageBreak/>
        <w:t>Informacje ogólne dotyczące badania</w:t>
      </w:r>
      <w:bookmarkEnd w:id="1"/>
    </w:p>
    <w:p w14:paraId="363454A1" w14:textId="38717546" w:rsidR="009743FC" w:rsidRPr="00700813" w:rsidRDefault="008A2AEB" w:rsidP="00C13EFA">
      <w:pPr>
        <w:pStyle w:val="Nag2Fdost"/>
      </w:pPr>
      <w:bookmarkStart w:id="2" w:name="_Toc150170364"/>
      <w:r w:rsidRPr="00700813">
        <w:t xml:space="preserve">Które </w:t>
      </w:r>
      <w:r w:rsidR="00DC7C1A" w:rsidRPr="00700813">
        <w:t>podmioty są zobowiązane do składania sprawozdania</w:t>
      </w:r>
      <w:r w:rsidRPr="00700813">
        <w:t xml:space="preserve"> F-01/I-01</w:t>
      </w:r>
      <w:r w:rsidR="00DC7C1A" w:rsidRPr="00700813">
        <w:t>?</w:t>
      </w:r>
      <w:bookmarkEnd w:id="2"/>
    </w:p>
    <w:p w14:paraId="4F234C31" w14:textId="46394B52" w:rsidR="008818DF" w:rsidRPr="00C654BF" w:rsidRDefault="00692A14" w:rsidP="00C654BF">
      <w:pPr>
        <w:pStyle w:val="NormFdost"/>
        <w:rPr>
          <w:rFonts w:eastAsiaTheme="minorEastAsia"/>
          <w:spacing w:val="-6"/>
        </w:rPr>
      </w:pPr>
      <w:r w:rsidRPr="00700813">
        <w:t>W badaniu uczestniczą przedsiębiorstwa nief</w:t>
      </w:r>
      <w:r w:rsidR="007F2A53" w:rsidRPr="00700813">
        <w:t xml:space="preserve">inansowe prowadzące działalność gospodarczą w Polsce, </w:t>
      </w:r>
      <w:r w:rsidRPr="00700813">
        <w:t>w któ</w:t>
      </w:r>
      <w:r w:rsidR="00FD2C12" w:rsidRPr="00700813">
        <w:t>rych liczba pracujących wynosi 1</w:t>
      </w:r>
      <w:r w:rsidRPr="00700813">
        <w:t>0 osób i więce</w:t>
      </w:r>
      <w:r w:rsidR="00FD2C12" w:rsidRPr="00700813">
        <w:t>j, prowadzące księgi rachunkowe, których</w:t>
      </w:r>
      <w:r w:rsidR="00FD2C12" w:rsidRPr="00700813">
        <w:rPr>
          <w:rFonts w:eastAsiaTheme="minorEastAsia"/>
          <w:spacing w:val="-6"/>
        </w:rPr>
        <w:t xml:space="preserve"> działalność zaklasyfikowana jest według PKD do sekcji: A (z wyłączeniem osób fizycznych prowadzących indywidualne gospodarstwa rolne), B, C, D, E, F, G, H, I, J, K (z wyłącze</w:t>
      </w:r>
      <w:r w:rsidR="00D262F5">
        <w:rPr>
          <w:rFonts w:eastAsiaTheme="minorEastAsia"/>
          <w:spacing w:val="-6"/>
        </w:rPr>
        <w:t xml:space="preserve">niem banków, spółdzielczych kas </w:t>
      </w:r>
      <w:r w:rsidR="00FD2C12" w:rsidRPr="00700813">
        <w:rPr>
          <w:rFonts w:eastAsiaTheme="minorEastAsia"/>
          <w:spacing w:val="-6"/>
        </w:rPr>
        <w:t>oszczędnościowo</w:t>
      </w:r>
      <w:r w:rsidR="00FD2C12" w:rsidRPr="00700813">
        <w:rPr>
          <w:rFonts w:eastAsiaTheme="minorEastAsia"/>
          <w:spacing w:val="-6"/>
        </w:rPr>
        <w:noBreakHyphen/>
        <w:t>kredytowych, instytucji ubezpieczeniowych, biur i</w:t>
      </w:r>
      <w:r w:rsidR="007F2A53" w:rsidRPr="00700813">
        <w:rPr>
          <w:rFonts w:eastAsiaTheme="minorEastAsia"/>
          <w:spacing w:val="-6"/>
        </w:rPr>
        <w:t xml:space="preserve"> domów maklerskich, towarzystw </w:t>
      </w:r>
      <w:r w:rsidR="00FD2C12" w:rsidRPr="00700813">
        <w:rPr>
          <w:rFonts w:eastAsiaTheme="minorEastAsia"/>
          <w:spacing w:val="-6"/>
        </w:rPr>
        <w:t>i funduszy inwestycyjnych oraz towar</w:t>
      </w:r>
      <w:r w:rsidR="00596B3D">
        <w:rPr>
          <w:rFonts w:eastAsiaTheme="minorEastAsia"/>
          <w:spacing w:val="-6"/>
        </w:rPr>
        <w:t xml:space="preserve">zystw i funduszy emerytalnych), L, M, N, </w:t>
      </w:r>
      <w:r w:rsidR="00FD2C12" w:rsidRPr="00700813">
        <w:rPr>
          <w:rFonts w:eastAsiaTheme="minorEastAsia"/>
          <w:spacing w:val="-6"/>
        </w:rPr>
        <w:t>P (z wyłączeniem szkolnictwa wyższego), Q (z wyłączeniem samodzielnych publicznych zakładów opieki zdrowotnej), R (z wyłączeniem instytucji kultury mających osobowość prawną), S</w:t>
      </w:r>
      <w:r w:rsidR="00180D12">
        <w:rPr>
          <w:rFonts w:eastAsiaTheme="minorEastAsia"/>
          <w:spacing w:val="-6"/>
        </w:rPr>
        <w:t xml:space="preserve"> (z wyłączeniem związków zawodowych, organizacji religijnych i politycznych)</w:t>
      </w:r>
      <w:r w:rsidR="00FD2C12" w:rsidRPr="00700813">
        <w:rPr>
          <w:rFonts w:eastAsiaTheme="minorEastAsia"/>
          <w:spacing w:val="-6"/>
        </w:rPr>
        <w:t>.</w:t>
      </w:r>
    </w:p>
    <w:p w14:paraId="182ECA32" w14:textId="2A842659" w:rsidR="008818DF" w:rsidRPr="00700813" w:rsidRDefault="008818DF" w:rsidP="003437BD">
      <w:pPr>
        <w:pStyle w:val="Nag2Fdost"/>
      </w:pPr>
      <w:bookmarkStart w:id="3" w:name="_Toc150170365"/>
      <w:r w:rsidRPr="00700813">
        <w:t>Czy podmioty, które zgodnie z ustawą o rachunkowości sporządzają uproszczone sprawozdanie finansowe dla jednostek „mikro” lub „małych”, muszą wykazywać pełne dane zgodnie z obowiązującym wzorem formularza F-01/I-01?</w:t>
      </w:r>
      <w:bookmarkEnd w:id="3"/>
    </w:p>
    <w:p w14:paraId="6F29AB35" w14:textId="6D041A39" w:rsidR="000155A8" w:rsidRPr="008F6786" w:rsidRDefault="00371636" w:rsidP="008F6786">
      <w:pPr>
        <w:pStyle w:val="NormFdost"/>
      </w:pPr>
      <w:r w:rsidRPr="00700813">
        <w:t>Tak, prosimy o uzupełnienie wszystkich informacji uwzględnionych w formularzu. Mając na uwadze potrzeby użytkowników wynikowych informacji statystycznych, których zaspokajanie jest celem działania statystyki publicznej, niezbędne jest pozyskiwanie w formularzu F-01/I-01 szerszego zakresu danych, niż przewidują to Załączniki nr 4 i 5 do ustawy z dnia 29 września 1994 r</w:t>
      </w:r>
      <w:r w:rsidR="00757898">
        <w:t>. o rachunkowości (D</w:t>
      </w:r>
      <w:r w:rsidR="008644AB">
        <w:t>z. U. z 2019 r. poz. 351</w:t>
      </w:r>
      <w:r w:rsidR="00611C1D">
        <w:t xml:space="preserve"> </w:t>
      </w:r>
      <w:r w:rsidR="004949F9">
        <w:t>z późn. zm</w:t>
      </w:r>
      <w:r w:rsidRPr="00700813">
        <w:t>.). Informacje z badania wykorzystywane są m. in. na potrzeby opracowania informacji o osiąganych wynikach finansowych, strukturze przychodów i kosztów oraz o sytuacji majątkowej i finansowej przedsiębiorstw, a</w:t>
      </w:r>
      <w:r w:rsidR="00900C34">
        <w:t> </w:t>
      </w:r>
      <w:r w:rsidRPr="00700813">
        <w:t>także o wartościach nakładów na środki trwałe ora</w:t>
      </w:r>
      <w:r w:rsidR="003E309A">
        <w:t>z wartościach niematerialnych i </w:t>
      </w:r>
      <w:r w:rsidRPr="00700813">
        <w:t xml:space="preserve">prawnych. Wyniki badania wykorzystywane są na potrzeby organów rządowych, samorządowych oraz innych instytucji a ich gromadzenie wynika zarówno </w:t>
      </w:r>
      <w:r w:rsidR="00900C34">
        <w:lastRenderedPageBreak/>
        <w:t>z </w:t>
      </w:r>
      <w:r w:rsidRPr="00700813">
        <w:t>przepisów prawa krajowego, jak i zobowiązań międzynarodowych. Obowiązki sprawozdawcze podmiotów gospodarczych na rzecz statystyki publicznej określone są w art. 30 ust.1 pkt 3 ustawy z dnia 29 czerwca 1995 r. o stat</w:t>
      </w:r>
      <w:r w:rsidR="004949F9">
        <w:t xml:space="preserve">ystyce publicznej (Dz. U. z 2018 r. poz. </w:t>
      </w:r>
      <w:r w:rsidR="004949F9" w:rsidRPr="004949F9">
        <w:t xml:space="preserve">997 </w:t>
      </w:r>
      <w:r w:rsidR="004949F9">
        <w:t>z późn. zm.</w:t>
      </w:r>
      <w:r w:rsidR="004949F9" w:rsidRPr="004949F9">
        <w:t xml:space="preserve">). </w:t>
      </w:r>
    </w:p>
    <w:p w14:paraId="7634F679" w14:textId="59BEB47C" w:rsidR="00DC7C1A" w:rsidRPr="00700813" w:rsidRDefault="00DC7C1A" w:rsidP="003437BD">
      <w:pPr>
        <w:pStyle w:val="Nag2Fdost"/>
      </w:pPr>
      <w:bookmarkStart w:id="4" w:name="_Toc150170366"/>
      <w:r w:rsidRPr="00700813">
        <w:t>Czy dane finansowe należy wykazać narastająco czy tylko za bieżący kwartał/półrocze?</w:t>
      </w:r>
      <w:bookmarkEnd w:id="4"/>
    </w:p>
    <w:p w14:paraId="06CCC037" w14:textId="0DC83BF3" w:rsidR="00371636" w:rsidRPr="008F6786" w:rsidRDefault="00DC7C1A" w:rsidP="008F6786">
      <w:pPr>
        <w:pStyle w:val="NormFdost"/>
      </w:pPr>
      <w:r w:rsidRPr="00700813">
        <w:t>Dane w sprawozdaniu F-01/I-01 należy wykazać narastająco za okres od początku roku do końca okresu sprawozdawczego.</w:t>
      </w:r>
    </w:p>
    <w:p w14:paraId="77F6B606" w14:textId="3254FCA7" w:rsidR="00DC7C1A" w:rsidRPr="00700813" w:rsidRDefault="00DC7C1A" w:rsidP="003437BD">
      <w:pPr>
        <w:pStyle w:val="Nag2Fdost"/>
      </w:pPr>
      <w:bookmarkStart w:id="5" w:name="_Toc150170367"/>
      <w:r w:rsidRPr="00700813">
        <w:t>Jak wypełnić sprawozdanie, jeśli rok obrotowy nie pokrywa się z rokiem kalendarzowym?</w:t>
      </w:r>
      <w:bookmarkEnd w:id="5"/>
    </w:p>
    <w:p w14:paraId="13D9DE15" w14:textId="16926C07" w:rsidR="00C26962" w:rsidRDefault="00DC7C1A" w:rsidP="008F6786">
      <w:pPr>
        <w:pStyle w:val="NormFdost"/>
      </w:pPr>
      <w:r w:rsidRPr="00700813">
        <w:t>W przypadku roku obrotowego innego niż kalendarz</w:t>
      </w:r>
      <w:r w:rsidR="002B52D3">
        <w:t>owy w sprawozdaniu F-01/I-01 Część I Dział 1 „</w:t>
      </w:r>
      <w:r w:rsidRPr="00700813">
        <w:t>Rachunek z</w:t>
      </w:r>
      <w:r w:rsidR="002B52D3">
        <w:t>ysków i strat” oraz Część II „Nakłady na środki trwałe”</w:t>
      </w:r>
      <w:r w:rsidRPr="00700813">
        <w:t xml:space="preserve"> należy wykazać dane za</w:t>
      </w:r>
      <w:r w:rsidR="002B52D3">
        <w:t xml:space="preserve"> rok kalendarzowy, natomiast Część I Dział 2 „Aktywa”</w:t>
      </w:r>
      <w:r w:rsidRPr="00700813">
        <w:t xml:space="preserve"> i</w:t>
      </w:r>
      <w:r w:rsidR="00CE30CD" w:rsidRPr="00700813">
        <w:t> </w:t>
      </w:r>
      <w:r w:rsidR="002B52D3">
        <w:t>Część I Dział 3 „Wybrane źródła finansowania”</w:t>
      </w:r>
      <w:r w:rsidRPr="00700813">
        <w:t xml:space="preserve"> wypełniamy tylko stan na</w:t>
      </w:r>
      <w:r w:rsidR="008F6786">
        <w:t xml:space="preserve"> koniec okresu sprawozdawczego.</w:t>
      </w:r>
    </w:p>
    <w:p w14:paraId="18E55BD2" w14:textId="17936CF5" w:rsidR="007315E9" w:rsidRPr="007315E9" w:rsidRDefault="007315E9" w:rsidP="00346DA0">
      <w:pPr>
        <w:pStyle w:val="Nag2Fdost"/>
        <w:rPr>
          <w:lang w:eastAsia="pl-PL"/>
        </w:rPr>
      </w:pPr>
      <w:bookmarkStart w:id="6" w:name="_Toc150170368"/>
      <w:r w:rsidRPr="007315E9">
        <w:rPr>
          <w:lang w:eastAsia="pl-PL"/>
        </w:rPr>
        <w:t>W jaki sposób wypełnić sprawozdanie F-01/I-01 w sytuacji zmiany formy opodatkowania w trakcie roku na ryczałt od dochodów czyli po przejści</w:t>
      </w:r>
      <w:r w:rsidR="00A47A2E">
        <w:rPr>
          <w:lang w:eastAsia="pl-PL"/>
        </w:rPr>
        <w:t>u</w:t>
      </w:r>
      <w:r w:rsidRPr="007315E9">
        <w:rPr>
          <w:lang w:eastAsia="pl-PL"/>
        </w:rPr>
        <w:t xml:space="preserve"> na tzw. „estoński CIT”?</w:t>
      </w:r>
      <w:bookmarkEnd w:id="6"/>
    </w:p>
    <w:p w14:paraId="32004914" w14:textId="2A90A44D" w:rsidR="007315E9" w:rsidRPr="007315E9" w:rsidRDefault="007315E9" w:rsidP="00346DA0">
      <w:pPr>
        <w:pStyle w:val="NormFdost"/>
        <w:rPr>
          <w:lang w:eastAsia="pl-PL"/>
        </w:rPr>
      </w:pPr>
      <w:r w:rsidRPr="007315E9">
        <w:rPr>
          <w:lang w:eastAsia="pl-PL"/>
        </w:rPr>
        <w:t>W Części I Dział 1 „Rachunek zysków i strat”, </w:t>
      </w:r>
      <w:r w:rsidR="00ED5227">
        <w:rPr>
          <w:lang w:eastAsia="pl-PL"/>
        </w:rPr>
        <w:t>„</w:t>
      </w:r>
      <w:r w:rsidRPr="007315E9">
        <w:rPr>
          <w:lang w:eastAsia="pl-PL"/>
        </w:rPr>
        <w:t>Dane uzupełniające</w:t>
      </w:r>
      <w:r w:rsidR="00ED5227">
        <w:rPr>
          <w:lang w:eastAsia="pl-PL"/>
        </w:rPr>
        <w:t>”</w:t>
      </w:r>
      <w:r w:rsidRPr="007315E9">
        <w:rPr>
          <w:lang w:eastAsia="pl-PL"/>
        </w:rPr>
        <w:t xml:space="preserve"> oraz w Części II Działy od 1 do 3, </w:t>
      </w:r>
      <w:r w:rsidR="00A47A2E">
        <w:rPr>
          <w:lang w:eastAsia="pl-PL"/>
        </w:rPr>
        <w:t xml:space="preserve">należy </w:t>
      </w:r>
      <w:r w:rsidRPr="007315E9">
        <w:rPr>
          <w:lang w:eastAsia="pl-PL"/>
        </w:rPr>
        <w:t xml:space="preserve">wykazać dane za cały okres sprawozdawczy tzn. łączne dane od 1 stycznia do momentu przejścia na </w:t>
      </w:r>
      <w:r w:rsidR="00ED5227">
        <w:rPr>
          <w:lang w:eastAsia="pl-PL"/>
        </w:rPr>
        <w:t>„</w:t>
      </w:r>
      <w:r w:rsidRPr="007315E9">
        <w:rPr>
          <w:lang w:eastAsia="pl-PL"/>
        </w:rPr>
        <w:t>estoński CIT</w:t>
      </w:r>
      <w:r w:rsidR="00ED5227">
        <w:rPr>
          <w:lang w:eastAsia="pl-PL"/>
        </w:rPr>
        <w:t>”</w:t>
      </w:r>
      <w:r w:rsidRPr="007315E9">
        <w:rPr>
          <w:lang w:eastAsia="pl-PL"/>
        </w:rPr>
        <w:t xml:space="preserve"> i od tej zmiany do końca okresu sprawozdawczego;</w:t>
      </w:r>
    </w:p>
    <w:p w14:paraId="361D142F" w14:textId="5A5DA2E3" w:rsidR="007315E9" w:rsidRPr="008F6786" w:rsidRDefault="007315E9" w:rsidP="00775477">
      <w:pPr>
        <w:pStyle w:val="NormFdost"/>
        <w:rPr>
          <w:lang w:eastAsia="pl-PL"/>
        </w:rPr>
      </w:pPr>
      <w:r w:rsidRPr="007315E9">
        <w:rPr>
          <w:lang w:eastAsia="pl-PL"/>
        </w:rPr>
        <w:t>W części I Dział 2 „Aktywa” oraz Dział 3 „</w:t>
      </w:r>
      <w:r w:rsidR="00A47A2E">
        <w:rPr>
          <w:lang w:eastAsia="pl-PL"/>
        </w:rPr>
        <w:t>W</w:t>
      </w:r>
      <w:r w:rsidRPr="007315E9">
        <w:rPr>
          <w:lang w:eastAsia="pl-PL"/>
        </w:rPr>
        <w:t>ybrane źródła finansowania majątku”, wykaz</w:t>
      </w:r>
      <w:r w:rsidR="00ED5227">
        <w:rPr>
          <w:lang w:eastAsia="pl-PL"/>
        </w:rPr>
        <w:t>ujemy</w:t>
      </w:r>
      <w:r w:rsidRPr="007315E9">
        <w:rPr>
          <w:lang w:eastAsia="pl-PL"/>
        </w:rPr>
        <w:t xml:space="preserve"> dane według stanu na koniec okresu sprawozdawczego, pomijając tym </w:t>
      </w:r>
      <w:r w:rsidRPr="007315E9">
        <w:rPr>
          <w:lang w:eastAsia="pl-PL"/>
        </w:rPr>
        <w:lastRenderedPageBreak/>
        <w:t>samym fakt sporządzenia przez jednostkę dodatkowego sprawozdania finansowego na dzień poprzedzający zmianę formy opodatkowania na ryczałt.</w:t>
      </w:r>
    </w:p>
    <w:p w14:paraId="7143171F" w14:textId="66942631" w:rsidR="00E4445A" w:rsidRPr="008F6786" w:rsidRDefault="00E4445A" w:rsidP="00775477">
      <w:pPr>
        <w:pStyle w:val="Nag1Fdost"/>
        <w:pageBreakBefore/>
        <w:rPr>
          <w:rStyle w:val="Pogrubienie"/>
          <w:b/>
          <w:bCs/>
        </w:rPr>
      </w:pPr>
      <w:bookmarkStart w:id="7" w:name="_Toc150170369"/>
      <w:r w:rsidRPr="008F6786">
        <w:rPr>
          <w:rStyle w:val="Pogrubienie"/>
          <w:b/>
          <w:bCs/>
        </w:rPr>
        <w:lastRenderedPageBreak/>
        <w:t>Część I. Dział 1. Rachunek zysków i strat</w:t>
      </w:r>
      <w:bookmarkEnd w:id="7"/>
    </w:p>
    <w:p w14:paraId="35DAFD9E" w14:textId="002BE394" w:rsidR="00DC7C1A" w:rsidRPr="00700813" w:rsidRDefault="00DC7C1A" w:rsidP="008F6786">
      <w:pPr>
        <w:pStyle w:val="Nag2Fdost"/>
      </w:pPr>
      <w:bookmarkStart w:id="8" w:name="_Toc150170370"/>
      <w:r w:rsidRPr="00700813">
        <w:t xml:space="preserve">W której pozycji formularza należy </w:t>
      </w:r>
      <w:r w:rsidRPr="008F6786">
        <w:t>wykazywać</w:t>
      </w:r>
      <w:r w:rsidRPr="00700813">
        <w:t xml:space="preserve"> przychody z usług?</w:t>
      </w:r>
      <w:bookmarkEnd w:id="8"/>
    </w:p>
    <w:p w14:paraId="2D406BE5" w14:textId="76F4970D" w:rsidR="00DC7C1A" w:rsidRPr="00700813" w:rsidRDefault="00DC7C1A" w:rsidP="008F6786">
      <w:pPr>
        <w:pStyle w:val="NormFdost"/>
      </w:pPr>
      <w:r w:rsidRPr="00700813">
        <w:t>Przychody z usług wykazujemy w pozycji: przychody netto ze sprzedaży produktó</w:t>
      </w:r>
      <w:r w:rsidR="002B52D3">
        <w:t xml:space="preserve">w (wyrobów i usług), czyli w Części I Dział </w:t>
      </w:r>
      <w:r w:rsidRPr="00700813">
        <w:t>1 wierszu 02.</w:t>
      </w:r>
    </w:p>
    <w:p w14:paraId="1B77ED56" w14:textId="77777777" w:rsidR="00B660CD" w:rsidRPr="00700813" w:rsidRDefault="00B660CD" w:rsidP="00700813">
      <w:pPr>
        <w:pStyle w:val="Akapitzlist"/>
        <w:spacing w:after="120" w:line="240" w:lineRule="exact"/>
        <w:jc w:val="both"/>
        <w:rPr>
          <w:rFonts w:ascii="Fira Sans" w:hAnsi="Fira Sans" w:cs="Times New Roman"/>
          <w:sz w:val="19"/>
          <w:szCs w:val="19"/>
        </w:rPr>
      </w:pPr>
    </w:p>
    <w:p w14:paraId="62D8B81C" w14:textId="51C274C6" w:rsidR="00DC7C1A" w:rsidRPr="00700813" w:rsidRDefault="00DC7C1A" w:rsidP="003437BD">
      <w:pPr>
        <w:pStyle w:val="Nag2Fdost"/>
      </w:pPr>
      <w:bookmarkStart w:id="9" w:name="_Toc150170371"/>
      <w:r w:rsidRPr="00700813">
        <w:t>Czy jako eksport należy traktować wywóz towarów wyrobów i usług do WNP</w:t>
      </w:r>
      <w:r w:rsidR="009433A3">
        <w:t>?</w:t>
      </w:r>
      <w:bookmarkEnd w:id="9"/>
    </w:p>
    <w:p w14:paraId="1FA006AA" w14:textId="69E89720" w:rsidR="002323D6" w:rsidRPr="008F6786" w:rsidRDefault="00DC7C1A" w:rsidP="008F6786">
      <w:pPr>
        <w:pStyle w:val="NormFdost"/>
      </w:pPr>
      <w:r w:rsidRPr="00700813">
        <w:t>Pojęcie eksport i import równoznaczne jest zarówno do krajów UE jak i do krajów pozaunijnych. Liczy się przekroczenie granicy Polski.</w:t>
      </w:r>
    </w:p>
    <w:p w14:paraId="73BB80E7" w14:textId="1C70CF73" w:rsidR="00B660CD" w:rsidRPr="00700813" w:rsidRDefault="00B660CD" w:rsidP="003437BD">
      <w:pPr>
        <w:pStyle w:val="Nag2Fdost"/>
      </w:pPr>
      <w:bookmarkStart w:id="10" w:name="_Toc150170372"/>
      <w:r w:rsidRPr="00700813">
        <w:t>Czy wewnątrzwspólnotową dostawę oraz na</w:t>
      </w:r>
      <w:r w:rsidR="00A236D0">
        <w:t>bycie traktować równoznacznie z </w:t>
      </w:r>
      <w:r w:rsidRPr="00700813">
        <w:t>pojęciem eksport i import?</w:t>
      </w:r>
      <w:bookmarkEnd w:id="10"/>
    </w:p>
    <w:p w14:paraId="54CF07F2" w14:textId="6706AF92" w:rsidR="00B660CD" w:rsidRPr="008F6786" w:rsidRDefault="00B660CD" w:rsidP="0087735E">
      <w:pPr>
        <w:pStyle w:val="NormFdost"/>
      </w:pPr>
      <w:r w:rsidRPr="00700813">
        <w:t>Tak, jeżeli przekroczona jest granica Polski. Pojęcie eksport i import równoznaczne jest zarówno do krajów UE jak i do krajów pozaunijnych.</w:t>
      </w:r>
    </w:p>
    <w:p w14:paraId="2570A276" w14:textId="063D0E9E" w:rsidR="00B660CD" w:rsidRPr="00700813" w:rsidRDefault="00B660CD" w:rsidP="003437BD">
      <w:pPr>
        <w:pStyle w:val="Nag2Fdost"/>
      </w:pPr>
      <w:bookmarkStart w:id="11" w:name="_Toc150170373"/>
      <w:r w:rsidRPr="00700813">
        <w:t>Czy eksport i import dotyczy także Unii Europejskiej?</w:t>
      </w:r>
      <w:bookmarkEnd w:id="11"/>
    </w:p>
    <w:p w14:paraId="65C3CA97" w14:textId="516051A1" w:rsidR="00B660CD" w:rsidRPr="00703D71" w:rsidRDefault="00B660CD" w:rsidP="00703D71">
      <w:pPr>
        <w:pStyle w:val="NormFdost"/>
      </w:pPr>
      <w:r w:rsidRPr="00700813">
        <w:t xml:space="preserve">Tak. Nie rozgraniczamy tutaj na kraje członkowskie </w:t>
      </w:r>
      <w:r w:rsidR="00FF76C1" w:rsidRPr="00700813">
        <w:t>UE lub</w:t>
      </w:r>
      <w:r w:rsidRPr="00700813">
        <w:t xml:space="preserve"> kraje pozaunijne. Liczy się przekroczenie granicy Polski.</w:t>
      </w:r>
    </w:p>
    <w:p w14:paraId="233FFE6A" w14:textId="7A31DCD4" w:rsidR="00B660CD" w:rsidRPr="00700813" w:rsidRDefault="00B660CD" w:rsidP="003437BD">
      <w:pPr>
        <w:pStyle w:val="Nag2Fdost"/>
      </w:pPr>
      <w:bookmarkStart w:id="12" w:name="_Toc150170374"/>
      <w:r w:rsidRPr="00700813">
        <w:t>Gdzie należy wykazać produkcję własnych wyrobów przekazanych do własnych sklepów?</w:t>
      </w:r>
      <w:bookmarkEnd w:id="12"/>
    </w:p>
    <w:p w14:paraId="237C616F" w14:textId="78B352A3" w:rsidR="006A09B0" w:rsidRPr="00703D71" w:rsidRDefault="00B660CD" w:rsidP="00703D71">
      <w:pPr>
        <w:pStyle w:val="NormFdost"/>
      </w:pPr>
      <w:r w:rsidRPr="00700813">
        <w:t xml:space="preserve">Produkcję własnych wyrobów przekazanych do </w:t>
      </w:r>
      <w:r w:rsidR="0093797C" w:rsidRPr="00700813">
        <w:t>własnych sklepów należy wykazać</w:t>
      </w:r>
      <w:r w:rsidR="00645B21" w:rsidRPr="00700813">
        <w:t xml:space="preserve"> </w:t>
      </w:r>
      <w:r w:rsidR="00A236D0">
        <w:t>w </w:t>
      </w:r>
      <w:r w:rsidRPr="00700813">
        <w:t>Cz</w:t>
      </w:r>
      <w:r w:rsidR="002B52D3">
        <w:t xml:space="preserve">ęści I Dział </w:t>
      </w:r>
      <w:r w:rsidRPr="00700813">
        <w:t>1 w wierszu 05 (Koszt wytworzenia produktów na własne potrzeby</w:t>
      </w:r>
      <w:r w:rsidR="00340E59" w:rsidRPr="00700813">
        <w:t xml:space="preserve"> </w:t>
      </w:r>
      <w:r w:rsidR="00340E59" w:rsidRPr="00700813">
        <w:lastRenderedPageBreak/>
        <w:t>jednostki</w:t>
      </w:r>
      <w:r w:rsidRPr="00700813">
        <w:t xml:space="preserve">) oraz w wierszu 06 (Przychody ze sprzedaży towarów i materiałów). Zgodnie z objaśnieniami do tego wiersza - jednostki sprzedające we własnej sieci sklepów obok towarów obcej produkcji wykazują produkty przez siebie wytworzone. </w:t>
      </w:r>
    </w:p>
    <w:p w14:paraId="75B29652" w14:textId="35733EDA" w:rsidR="00B660CD" w:rsidRPr="00700813" w:rsidRDefault="002B52D3" w:rsidP="003437BD">
      <w:pPr>
        <w:pStyle w:val="Nag2Fdost"/>
      </w:pPr>
      <w:bookmarkStart w:id="13" w:name="_Toc150170375"/>
      <w:r>
        <w:t xml:space="preserve">Czy w Części I Dział </w:t>
      </w:r>
      <w:r w:rsidR="00B660CD" w:rsidRPr="00700813">
        <w:t xml:space="preserve">1 w wierszach 14 i 15 </w:t>
      </w:r>
      <w:r w:rsidR="00E85EA9">
        <w:t>należy</w:t>
      </w:r>
      <w:r w:rsidR="00B660CD" w:rsidRPr="00700813">
        <w:t xml:space="preserve"> wykazać podatek akcyzowy np. od energii elektrycznej z faktur otrzymanych za zużytą energię?</w:t>
      </w:r>
      <w:bookmarkEnd w:id="13"/>
    </w:p>
    <w:p w14:paraId="5C4B99C4" w14:textId="6110ABA2" w:rsidR="00C33248" w:rsidRPr="00703D71" w:rsidRDefault="00357745" w:rsidP="00703D71">
      <w:pPr>
        <w:pStyle w:val="NormFdost"/>
      </w:pPr>
      <w:r w:rsidRPr="00700813">
        <w:t xml:space="preserve">Podatek akcyzowy, który wchodzi w skład kosztów działalności operacyjnej wykazuje w przypadku energii elektrycznej ta jednostka, która sprzedaje go do ostatecznego odbiorcy. Jednostki, które otrzymują faktury </w:t>
      </w:r>
      <w:r w:rsidR="00FF76C1" w:rsidRPr="00700813">
        <w:t>za zużytą</w:t>
      </w:r>
      <w:r w:rsidRPr="00700813">
        <w:t xml:space="preserve"> energię, wykazują wiersze: zużycie materiałów i energii oraz w tym energii.</w:t>
      </w:r>
    </w:p>
    <w:p w14:paraId="5B56DB01" w14:textId="069AB7DB" w:rsidR="00C33248" w:rsidRPr="00700813" w:rsidRDefault="002B52D3" w:rsidP="003437BD">
      <w:pPr>
        <w:pStyle w:val="Nag2Fdost"/>
      </w:pPr>
      <w:bookmarkStart w:id="14" w:name="_Toc150170376"/>
      <w:r>
        <w:t>Co wykazujemy w Rachunku zysków i strat</w:t>
      </w:r>
      <w:r w:rsidR="00C33248" w:rsidRPr="00700813">
        <w:t xml:space="preserve"> w pozycji „opłaty i podatki”?</w:t>
      </w:r>
      <w:bookmarkEnd w:id="14"/>
    </w:p>
    <w:p w14:paraId="19E50199" w14:textId="26994E78" w:rsidR="00D27417" w:rsidRPr="00700813" w:rsidRDefault="002B52D3" w:rsidP="00703D71">
      <w:pPr>
        <w:pStyle w:val="NormFdost"/>
      </w:pPr>
      <w:r>
        <w:t xml:space="preserve">W Części I Dział </w:t>
      </w:r>
      <w:r w:rsidR="00C33248" w:rsidRPr="00700813">
        <w:t>1 w wierszu 14 (podatki i opłaty) wy</w:t>
      </w:r>
      <w:r w:rsidR="003E309A">
        <w:t>kazywane są wszystkie podatki i </w:t>
      </w:r>
      <w:r w:rsidR="00C33248" w:rsidRPr="00700813">
        <w:t xml:space="preserve">opłaty obciążające koszty poza podatkiem dochodowym (podatek akcyzowy, podatek od nieruchomości, podatek od środków transportowych, podatek od czynności cywilnoprawnych, inne podatki i opłaty lokalne, opłaty skarbowe, opłaty notarialne, sądowe i celne, jeżeli nie zwiększają ceny nabycia składników majątkowych lub nie wiążą się z postępowaniem sądowym, cło, podatek VAT naliczony </w:t>
      </w:r>
      <w:r w:rsidR="00FF76C1" w:rsidRPr="00700813">
        <w:t>niepodlegający</w:t>
      </w:r>
      <w:r w:rsidR="00C33248" w:rsidRPr="00700813">
        <w:t xml:space="preserve"> odliczeniu od podatku VAT </w:t>
      </w:r>
      <w:r w:rsidR="00FF76C1" w:rsidRPr="00700813">
        <w:t>należnego, jeśli</w:t>
      </w:r>
      <w:r w:rsidR="00C33248" w:rsidRPr="00700813">
        <w:t xml:space="preserve"> nie dotyczy środków trwałych lub wartości niematerialnych i prawnych, podatek VAT należny od towarów i usług przekazanych na cele reprezentacji i reklamy, opłaty na rzecz PFRON, opłaty koncesyjne, licen</w:t>
      </w:r>
      <w:r w:rsidR="00703D71">
        <w:t>cyjne, administracyjne i inne).</w:t>
      </w:r>
    </w:p>
    <w:p w14:paraId="017B0CE6" w14:textId="2830C635" w:rsidR="00D27417" w:rsidRPr="00700813" w:rsidRDefault="002B52D3" w:rsidP="003437BD">
      <w:pPr>
        <w:pStyle w:val="Nag2Fdost"/>
      </w:pPr>
      <w:bookmarkStart w:id="15" w:name="_Toc150170377"/>
      <w:r>
        <w:t>Gdzie  w Rachunku zysków i strat</w:t>
      </w:r>
      <w:r w:rsidR="00D27417" w:rsidRPr="00700813">
        <w:t xml:space="preserve"> ująć podatek akcyzowy w jedno</w:t>
      </w:r>
      <w:r>
        <w:t>stkach rozliczających się wg ustawy o rachunkowości</w:t>
      </w:r>
      <w:r w:rsidR="00D27417" w:rsidRPr="00700813">
        <w:t>?</w:t>
      </w:r>
      <w:bookmarkEnd w:id="15"/>
    </w:p>
    <w:p w14:paraId="6F9E0000" w14:textId="31C8FADB" w:rsidR="00D27417" w:rsidRPr="00700813" w:rsidRDefault="002B52D3" w:rsidP="00703D71">
      <w:pPr>
        <w:pStyle w:val="NormFdost"/>
      </w:pPr>
      <w:r>
        <w:t xml:space="preserve">W Części I Dział </w:t>
      </w:r>
      <w:r w:rsidR="00D27417" w:rsidRPr="00700813">
        <w:t xml:space="preserve">1 w księgach rachunkowych podatek akcyzowy od wyrobów akcyzowych stanowi podatek kosztowy, który obciąża koszty działalności operacyjnej </w:t>
      </w:r>
      <w:r w:rsidR="00D27417" w:rsidRPr="00700813">
        <w:lastRenderedPageBreak/>
        <w:t xml:space="preserve">jednostki. Wartość tego podatku ujmowana jest na </w:t>
      </w:r>
      <w:r w:rsidR="007B6D04">
        <w:t>koncie koszty według rodzajów w </w:t>
      </w:r>
      <w:r w:rsidR="00D27417" w:rsidRPr="00700813">
        <w:t xml:space="preserve">pozycji podatki i opłaty - podatek </w:t>
      </w:r>
      <w:r>
        <w:t xml:space="preserve">akcyzowy (Część I Dział </w:t>
      </w:r>
      <w:r w:rsidR="00703D71">
        <w:t>1 wiersz 15).</w:t>
      </w:r>
    </w:p>
    <w:p w14:paraId="1B72FD82" w14:textId="46581830" w:rsidR="00D27417" w:rsidRPr="00700813" w:rsidRDefault="002B52D3" w:rsidP="003437BD">
      <w:pPr>
        <w:pStyle w:val="Nag2Fdost"/>
      </w:pPr>
      <w:bookmarkStart w:id="16" w:name="_Toc150170378"/>
      <w:r>
        <w:t>Gdzie  w Rachunku zysków i strat</w:t>
      </w:r>
      <w:r w:rsidR="00D27417" w:rsidRPr="00700813">
        <w:t xml:space="preserve"> ująć podatek akcyzowy w jednostkach rozliczających się wg </w:t>
      </w:r>
      <w:r>
        <w:t>Międzynarodowych Standardów Rachunkowości (</w:t>
      </w:r>
      <w:r w:rsidR="00D27417" w:rsidRPr="00700813">
        <w:t>MSR</w:t>
      </w:r>
      <w:r>
        <w:t>)</w:t>
      </w:r>
      <w:r w:rsidR="00D27417" w:rsidRPr="00700813">
        <w:t>?</w:t>
      </w:r>
      <w:bookmarkEnd w:id="16"/>
    </w:p>
    <w:p w14:paraId="2574214C" w14:textId="42DA0FD4" w:rsidR="00D27417" w:rsidRPr="00700813" w:rsidRDefault="00D27417" w:rsidP="00703D71">
      <w:pPr>
        <w:pStyle w:val="NormFdost"/>
      </w:pPr>
      <w:r w:rsidRPr="00700813">
        <w:t>Międzynarodowy standard MSR 18 nie zalicza d</w:t>
      </w:r>
      <w:r w:rsidR="004B2970">
        <w:t>o przychodów kwot pobieranych w </w:t>
      </w:r>
      <w:r w:rsidRPr="00700813">
        <w:t>imieniu stron trzecich. Według tego standardu podatek akcyzowy nie jest elementem przychodu, według polskich uregulowań podatek akcyzowy jest ujmowany w przychodach i kosztach.</w:t>
      </w:r>
    </w:p>
    <w:p w14:paraId="49FBFF35" w14:textId="7E655947" w:rsidR="00C33248" w:rsidRPr="00703D71" w:rsidRDefault="00D27417" w:rsidP="00703D71">
      <w:pPr>
        <w:pStyle w:val="NormFdost"/>
      </w:pPr>
      <w:r w:rsidRPr="00700813">
        <w:t xml:space="preserve">Jednostki sporządzające sprawozdanie finansowe według standardów międzynarodowych prezentują </w:t>
      </w:r>
      <w:r w:rsidRPr="000C426A">
        <w:t>w pozycji podatek akcyzowy wartość podatku akcyzowego od zużyć własnych bez wartości podatku akcyzowego od sprzedaży produktów i towarów, która jest prezentacyjnie eliminowana zarówno z kosztów rodzajowych jak i z przychodów ze sprzedaży.</w:t>
      </w:r>
    </w:p>
    <w:p w14:paraId="637A6C25" w14:textId="44D3EF7D" w:rsidR="006A09B0" w:rsidRPr="000C426A" w:rsidRDefault="006A09B0" w:rsidP="003437BD">
      <w:pPr>
        <w:pStyle w:val="Nag2Fdost"/>
      </w:pPr>
      <w:bookmarkStart w:id="17" w:name="_Toc150170379"/>
      <w:r w:rsidRPr="000C426A">
        <w:t>W której pozycji formularza należy wykazać środki z funduszu socjalnego?</w:t>
      </w:r>
      <w:bookmarkEnd w:id="17"/>
    </w:p>
    <w:p w14:paraId="2341D9CD" w14:textId="75272BA2" w:rsidR="002E3AA1" w:rsidRPr="00703D71" w:rsidRDefault="00357745" w:rsidP="00703D71">
      <w:pPr>
        <w:pStyle w:val="NormFdost"/>
      </w:pPr>
      <w:r w:rsidRPr="000C426A">
        <w:t>Od</w:t>
      </w:r>
      <w:r w:rsidR="002B52D3">
        <w:t xml:space="preserve">pis na ZFŚS należy wykazać w Części I Dział </w:t>
      </w:r>
      <w:r w:rsidRPr="000C426A">
        <w:t>1 w wiers</w:t>
      </w:r>
      <w:r w:rsidR="008A2AEB" w:rsidRPr="000C426A">
        <w:t xml:space="preserve">zu 19 (Ubezpieczenia społeczne </w:t>
      </w:r>
      <w:r w:rsidR="004B2970">
        <w:t>i </w:t>
      </w:r>
      <w:r w:rsidRPr="000C426A">
        <w:t>inne świadczenia).</w:t>
      </w:r>
    </w:p>
    <w:p w14:paraId="7F56BC61" w14:textId="4D3E1395" w:rsidR="00880594" w:rsidRPr="00880594" w:rsidRDefault="00880594" w:rsidP="003437BD">
      <w:pPr>
        <w:pStyle w:val="Nag2Fdost"/>
      </w:pPr>
      <w:bookmarkStart w:id="18" w:name="_Toc150170380"/>
      <w:r w:rsidRPr="00880594">
        <w:t>W której pozycji formularza należy wykazać wpłaty do Pracowniczych Planów Kapitałowych (PPK)?</w:t>
      </w:r>
      <w:bookmarkEnd w:id="18"/>
    </w:p>
    <w:p w14:paraId="232D9546" w14:textId="469D4992" w:rsidR="00880594" w:rsidRPr="00880594" w:rsidRDefault="00880594" w:rsidP="00703D71">
      <w:pPr>
        <w:pStyle w:val="NormFdost"/>
      </w:pPr>
      <w:r w:rsidRPr="001E3B16">
        <w:t>Wpłaty do Pracowniczych Planów Kapitałowych (PP</w:t>
      </w:r>
      <w:r w:rsidR="002B52D3">
        <w:t xml:space="preserve">K) należy wykazać w Części I Dział </w:t>
      </w:r>
      <w:r w:rsidR="004B2970">
        <w:t>1 w </w:t>
      </w:r>
      <w:r w:rsidRPr="001E3B16">
        <w:t xml:space="preserve">wierszu 19 (Ubezpieczenia społeczne i inne świadczenia). </w:t>
      </w:r>
    </w:p>
    <w:p w14:paraId="3CFDF490" w14:textId="67A7BF22" w:rsidR="006A09B0" w:rsidRPr="000C426A" w:rsidRDefault="006A09B0" w:rsidP="003437BD">
      <w:pPr>
        <w:pStyle w:val="Nag2Fdost"/>
      </w:pPr>
      <w:bookmarkStart w:id="19" w:name="_Toc150170381"/>
      <w:r w:rsidRPr="000C426A">
        <w:lastRenderedPageBreak/>
        <w:t>Jak traktować dotacje do nabycia środka trwałego takiego jak maszyny do produkcji bezpośredniej?</w:t>
      </w:r>
      <w:bookmarkEnd w:id="19"/>
    </w:p>
    <w:p w14:paraId="759BFCCB" w14:textId="77777777" w:rsidR="006A09B0" w:rsidRPr="000C426A" w:rsidRDefault="006A09B0" w:rsidP="00703D71">
      <w:pPr>
        <w:pStyle w:val="NormFdost"/>
      </w:pPr>
      <w:r w:rsidRPr="000C426A">
        <w:t>Ewidencja otrzymanej dotacji w księgach rachunkowych i tym samym jej wpływ na poszczególne elementy sprawozdania finansowego zależy przede wszystkim od celu, na który została ona przyznana. Otrzymywane przez jednostki dotacje dzielimy generalnie na dotacje do aktywów i do przychodów.</w:t>
      </w:r>
    </w:p>
    <w:p w14:paraId="7C3DF8B2" w14:textId="77777777" w:rsidR="006A09B0" w:rsidRPr="000C426A" w:rsidRDefault="006A09B0" w:rsidP="00703D71">
      <w:pPr>
        <w:pStyle w:val="NormFdost"/>
      </w:pPr>
      <w:r w:rsidRPr="000C426A">
        <w:t>Dotacje do aktywów mają na celu finansowanie aktywów trwałych, a dokładnie ich zakup, wytworzenie, budowę bądź ulepszenie. Pozyskanie i prawidłowe rozliczenie tego rodzaju dotacji jest uzależnione od wydatkowania jej środków zgodnie z ich przeznaczeniem, czyli rodzajem aktywów</w:t>
      </w:r>
      <w:r w:rsidR="007D70D9" w:rsidRPr="000C426A">
        <w:t xml:space="preserve"> objętych dotacją, miejscem ich </w:t>
      </w:r>
      <w:r w:rsidRPr="000C426A">
        <w:t>przechowywania lub okresem, w którym powinny być zakupione, wytworzone lub użytkowane.</w:t>
      </w:r>
    </w:p>
    <w:p w14:paraId="70F7F436" w14:textId="18C76206" w:rsidR="00EE6034" w:rsidRPr="00703D71" w:rsidRDefault="006A09B0" w:rsidP="00703D71">
      <w:pPr>
        <w:pStyle w:val="NormFdost"/>
        <w:rPr>
          <w:rFonts w:asciiTheme="minorHAnsi" w:hAnsiTheme="minorHAnsi" w:cstheme="minorBidi"/>
          <w:sz w:val="22"/>
          <w:szCs w:val="22"/>
        </w:rPr>
      </w:pPr>
      <w:r w:rsidRPr="000C426A">
        <w:t>Natomiast dotacje do przychodów przeznaczone są na finansowanie bieżącej działalności operacyjnej jednostki, w tym sprzedaż produktów i towarów oraz świadczenie usług.</w:t>
      </w:r>
    </w:p>
    <w:p w14:paraId="18866A3A" w14:textId="3ED023E6" w:rsidR="00CB024D" w:rsidRPr="000C426A" w:rsidRDefault="00CB024D" w:rsidP="003437BD">
      <w:pPr>
        <w:pStyle w:val="Nag2Fdost"/>
      </w:pPr>
      <w:bookmarkStart w:id="20" w:name="_Toc527009960"/>
      <w:bookmarkStart w:id="21" w:name="_Toc150170382"/>
      <w:r w:rsidRPr="000C426A">
        <w:t>Gdzie należy wykazywać zyski i straty nadzwyczajne?</w:t>
      </w:r>
      <w:bookmarkEnd w:id="20"/>
      <w:bookmarkEnd w:id="21"/>
    </w:p>
    <w:p w14:paraId="4BE78FD3" w14:textId="6BEAC65B" w:rsidR="00703D71" w:rsidRDefault="003E0455" w:rsidP="00703D71">
      <w:pPr>
        <w:pStyle w:val="NormFdost"/>
      </w:pPr>
      <w:r w:rsidRPr="003E0455">
        <w:t xml:space="preserve">Ze względu na </w:t>
      </w:r>
      <w:r w:rsidR="007B3401">
        <w:t>wprowadzone zmiany w dniu 23 lipca 2015</w:t>
      </w:r>
      <w:r w:rsidRPr="003E0455">
        <w:t xml:space="preserve"> roku </w:t>
      </w:r>
      <w:r w:rsidR="007B3401">
        <w:t xml:space="preserve">dotyczące </w:t>
      </w:r>
      <w:r w:rsidR="007B3401" w:rsidRPr="007B3401">
        <w:t xml:space="preserve">ustawy </w:t>
      </w:r>
      <w:r w:rsidR="004B2970">
        <w:t>o </w:t>
      </w:r>
      <w:r w:rsidR="00625D9F">
        <w:t>rachunkowości</w:t>
      </w:r>
      <w:r w:rsidR="007B3401" w:rsidRPr="007B3401">
        <w:t xml:space="preserve"> z dnia</w:t>
      </w:r>
      <w:r w:rsidR="007B3401">
        <w:t xml:space="preserve"> 29 września 1994 roku</w:t>
      </w:r>
      <w:r w:rsidR="007B3401" w:rsidRPr="007B3401">
        <w:t xml:space="preserve"> </w:t>
      </w:r>
      <w:r w:rsidRPr="003E0455">
        <w:t xml:space="preserve">ze sprawozdania F-01/I-01 usunięta została </w:t>
      </w:r>
      <w:r w:rsidR="007B3401">
        <w:t xml:space="preserve">pozycja </w:t>
      </w:r>
      <w:r w:rsidR="001F040F" w:rsidRPr="001F040F">
        <w:t xml:space="preserve">zysków i strat nadzwyczajnych </w:t>
      </w:r>
      <w:r w:rsidR="001F040F">
        <w:t>z rachunku zysków i strat</w:t>
      </w:r>
      <w:r>
        <w:t>.</w:t>
      </w:r>
    </w:p>
    <w:p w14:paraId="73609FCB" w14:textId="4D14E6CA" w:rsidR="00EE6034" w:rsidRPr="00703D71" w:rsidRDefault="00CB024D" w:rsidP="00703D71">
      <w:pPr>
        <w:pStyle w:val="NormFdost"/>
      </w:pPr>
      <w:r w:rsidRPr="00703D71">
        <w:t>Zdarzenia te na podstawie ich charakteru należy zakwalifikować do odpowiednich kategorii pozostał</w:t>
      </w:r>
      <w:r w:rsidR="002B52D3">
        <w:t xml:space="preserve">ych przychodów operacyjnych (Część I Dział </w:t>
      </w:r>
      <w:r w:rsidRPr="00703D71">
        <w:t>1 wiersz 28) lub pozostałych kosztów operacy</w:t>
      </w:r>
      <w:r w:rsidR="002B52D3">
        <w:t xml:space="preserve">jnych (Część I Dział </w:t>
      </w:r>
      <w:r w:rsidRPr="00703D71">
        <w:t>1 wiersz 34).</w:t>
      </w:r>
    </w:p>
    <w:p w14:paraId="2E9AA485" w14:textId="42B650D1" w:rsidR="006A09B0" w:rsidRPr="000C426A" w:rsidRDefault="006A09B0" w:rsidP="003437BD">
      <w:pPr>
        <w:pStyle w:val="Nag2Fdost"/>
      </w:pPr>
      <w:bookmarkStart w:id="22" w:name="_Toc150170383"/>
      <w:r w:rsidRPr="000C426A">
        <w:lastRenderedPageBreak/>
        <w:t>Co to są różnice kursowe i gdzie należy je wykazywać?</w:t>
      </w:r>
      <w:bookmarkEnd w:id="22"/>
    </w:p>
    <w:p w14:paraId="716C84BC" w14:textId="3F3A5F77" w:rsidR="00357745" w:rsidRPr="00703D71" w:rsidRDefault="006A09B0" w:rsidP="00703D71">
      <w:pPr>
        <w:pStyle w:val="NormFdost"/>
      </w:pPr>
      <w:r w:rsidRPr="000C426A">
        <w:t>Różnice kursowe są to kwoty denominowane w złotych polskich wynikające ze zmian kursu różnych walut w czasie. Możemy wyróżnić różnice kursowe dodatnie jeżeli kurs waluty, w której wyrażone są zasoby pieniężne oraz należności rośnie, albo kurs waluty, w której wyrażone są zobowiązania maleje. Różnice kursowe ujemne występują gdy kurs waluty, w której są wyrażone zasoby pieniężne oraz należności maleje, albo kurs waluty w której wyrażone są zobowiązania rośnie. Nadwyżkę dodatnich różnic kursowych nad ujemnymi wykazać ja</w:t>
      </w:r>
      <w:r w:rsidR="002B52D3">
        <w:t xml:space="preserve">ko inne przychody finansowe (Część I Dział </w:t>
      </w:r>
      <w:r w:rsidRPr="000C426A">
        <w:t>1 wiersz</w:t>
      </w:r>
      <w:r w:rsidR="007F6C29" w:rsidRPr="000C426A">
        <w:t xml:space="preserve"> </w:t>
      </w:r>
      <w:r w:rsidR="00F86C3D" w:rsidRPr="000C426A">
        <w:t>50</w:t>
      </w:r>
      <w:r w:rsidR="00E138BE" w:rsidRPr="000C426A">
        <w:t>)</w:t>
      </w:r>
      <w:r w:rsidRPr="000C426A">
        <w:t>, natomiast nadwyżkę ujemnych różnic kursowych wykazać</w:t>
      </w:r>
      <w:r w:rsidR="002B52D3">
        <w:t xml:space="preserve"> jako inne koszty finansowe (Część I Dział </w:t>
      </w:r>
      <w:r w:rsidRPr="000C426A">
        <w:t>1 wiersz</w:t>
      </w:r>
      <w:r w:rsidR="007F6C29" w:rsidRPr="000C426A">
        <w:t xml:space="preserve"> </w:t>
      </w:r>
      <w:r w:rsidR="00F86C3D" w:rsidRPr="000C426A">
        <w:t>57</w:t>
      </w:r>
      <w:r w:rsidRPr="000C426A">
        <w:t>).</w:t>
      </w:r>
    </w:p>
    <w:p w14:paraId="6B2D237E" w14:textId="5DB81549" w:rsidR="006A09B0" w:rsidRPr="000C426A" w:rsidRDefault="003202E5" w:rsidP="003437BD">
      <w:pPr>
        <w:pStyle w:val="Nag2Fdost"/>
      </w:pPr>
      <w:bookmarkStart w:id="23" w:name="_Toc150170384"/>
      <w:r w:rsidRPr="000C426A">
        <w:t>Jaką część podatku dochodo</w:t>
      </w:r>
      <w:r w:rsidR="002B52D3">
        <w:t>wego odroczonego wykazywać w Części I Dział</w:t>
      </w:r>
      <w:r w:rsidRPr="000C426A">
        <w:t xml:space="preserve"> 1 wiersz</w:t>
      </w:r>
      <w:r w:rsidR="007F6C29" w:rsidRPr="000C426A">
        <w:t xml:space="preserve"> </w:t>
      </w:r>
      <w:r w:rsidR="00F86C3D" w:rsidRPr="000C426A">
        <w:t>62</w:t>
      </w:r>
      <w:r w:rsidRPr="000C426A">
        <w:t>?</w:t>
      </w:r>
      <w:bookmarkEnd w:id="23"/>
    </w:p>
    <w:p w14:paraId="5EF0895E" w14:textId="4B0600A5" w:rsidR="009412B7" w:rsidRDefault="003202E5" w:rsidP="00703D71">
      <w:pPr>
        <w:pStyle w:val="NormFdost"/>
      </w:pPr>
      <w:r w:rsidRPr="000C426A">
        <w:t xml:space="preserve">Podatek dochodowy </w:t>
      </w:r>
      <w:r w:rsidR="00FF76C1" w:rsidRPr="000C426A">
        <w:t>występuje tylko</w:t>
      </w:r>
      <w:r w:rsidRPr="000C426A">
        <w:t xml:space="preserve"> w jednostkach zobowiązanych do płacenia podatku dochodowego od osób prawnych. </w:t>
      </w:r>
      <w:r w:rsidR="009412B7" w:rsidRPr="000C426A">
        <w:t>Dla osób fizycznych prowadzących Księgi Rachunkowe, wynik finansowy brutto jest równocześnie wynikiem netto, a podatek dochodowy opłacany jest przez właściciela jednostki, a nie przez samą jednostkę. W rachunku zysków i strat sporządzonym przez jednostkę będącą osobą fizyczną, podatek dochodowy nie wystąpi.</w:t>
      </w:r>
    </w:p>
    <w:p w14:paraId="47C4FCF2" w14:textId="592975D7" w:rsidR="00357745" w:rsidRPr="00703D71" w:rsidRDefault="009412B7" w:rsidP="00703D71">
      <w:pPr>
        <w:pStyle w:val="NormFdost"/>
      </w:pPr>
      <w:r>
        <w:t xml:space="preserve">Podatek dochodowy składa się </w:t>
      </w:r>
      <w:r w:rsidR="003202E5" w:rsidRPr="000C426A">
        <w:t xml:space="preserve">z dwóch części: bieżącej oraz odroczonej.  Podatek </w:t>
      </w:r>
      <w:r w:rsidR="00FF76C1" w:rsidRPr="000C426A">
        <w:t>odroczony powstaje</w:t>
      </w:r>
      <w:r w:rsidR="003202E5" w:rsidRPr="000C426A">
        <w:t xml:space="preserve"> w wyniku pojawienia się różnic przejściowych pomiędzy wartością bilansową danego składnika aktywów lub pasywów a jego wartością podatkową. W części odroczonej podatku dochodowego wykazuje się różnice stanu na początek i koniec roku obrotowego rezerw na odroczony podatek dochodowy oraz aktywów z tytułu odroczonego podatku dochodowego</w:t>
      </w:r>
      <w:r w:rsidR="000A2A09">
        <w:t>. Ustalenie części odroczonej w </w:t>
      </w:r>
      <w:r w:rsidR="003202E5" w:rsidRPr="000C426A">
        <w:t>rachunku zysków i strat, winno być zgodne z pr</w:t>
      </w:r>
      <w:r w:rsidR="000A2A09">
        <w:t>zepisem art. 37 ust. 9 ustawy o </w:t>
      </w:r>
      <w:r w:rsidR="003202E5" w:rsidRPr="000C426A">
        <w:t xml:space="preserve">rachunkowości, zgodnie z którym rezerwy i aktywa z tytułu odroczonego podatku dochodowego, dotyczące operacji rozliczanych z kapitałem (funduszem) własnym, odnosi się na kapitał (fundusz) własny. Szczegółowe przepisy w zakresie tworzenia </w:t>
      </w:r>
      <w:r w:rsidR="003202E5" w:rsidRPr="000C426A">
        <w:lastRenderedPageBreak/>
        <w:t>podatku odroczonego reguluje Krajowy Standard Rachunkowości nr 2 "Podatek odroczony".</w:t>
      </w:r>
    </w:p>
    <w:p w14:paraId="6B28AFF8" w14:textId="725EF7BF" w:rsidR="003202E5" w:rsidRPr="000C426A" w:rsidRDefault="003202E5" w:rsidP="003437BD">
      <w:pPr>
        <w:pStyle w:val="Nag2Fdost"/>
      </w:pPr>
      <w:bookmarkStart w:id="24" w:name="_Toc150170385"/>
      <w:r w:rsidRPr="000C426A">
        <w:t>W której pozycji formularza i za jaki okres wykazujemy "wydatki na spłatę zadłużenia"?</w:t>
      </w:r>
      <w:bookmarkEnd w:id="24"/>
    </w:p>
    <w:p w14:paraId="2AE8A769" w14:textId="2695E521" w:rsidR="009E1762" w:rsidRPr="00703D71" w:rsidRDefault="002B52D3" w:rsidP="00703D71">
      <w:pPr>
        <w:pStyle w:val="NormFdost"/>
      </w:pPr>
      <w:r>
        <w:t xml:space="preserve">W Części </w:t>
      </w:r>
      <w:r w:rsidR="009E1762" w:rsidRPr="000C426A">
        <w:t xml:space="preserve">I (Dane uzupełniające do rachunku zysków i strat) w </w:t>
      </w:r>
      <w:r w:rsidR="00FF76C1" w:rsidRPr="000C426A">
        <w:t>wierszu 68 należy</w:t>
      </w:r>
      <w:r w:rsidR="00FC71A5" w:rsidRPr="000C426A">
        <w:t xml:space="preserve"> </w:t>
      </w:r>
      <w:r w:rsidR="009E1762" w:rsidRPr="000C426A">
        <w:t>wy</w:t>
      </w:r>
      <w:r w:rsidR="00FC71A5" w:rsidRPr="000C426A">
        <w:t xml:space="preserve">kazać wydatki na </w:t>
      </w:r>
      <w:r w:rsidR="009E1762" w:rsidRPr="000C426A">
        <w:t>spłatę zadłużenia (Raty kapitałowe i odsetki zapłacone bankom i innym przedsiębiorstwom), które zostały rzeczywiście poniesione w okresie sprawozdawczym, czyli narastająco od stycznia do końca okresu sprawozdawczego.</w:t>
      </w:r>
    </w:p>
    <w:p w14:paraId="3A6B3512" w14:textId="35EFF573" w:rsidR="003202E5" w:rsidRPr="000C426A" w:rsidRDefault="003202E5" w:rsidP="003437BD">
      <w:pPr>
        <w:pStyle w:val="Nag2Fdost"/>
      </w:pPr>
      <w:bookmarkStart w:id="25" w:name="_Toc150170386"/>
      <w:r w:rsidRPr="000C426A">
        <w:t>Co rozumieć pod pojęciem "wydatki na spłatę zadłużenia"?</w:t>
      </w:r>
      <w:bookmarkEnd w:id="25"/>
    </w:p>
    <w:p w14:paraId="4D4CDA1E" w14:textId="63398AE7" w:rsidR="00E4445A" w:rsidRPr="00703D71" w:rsidRDefault="00357745" w:rsidP="00703D71">
      <w:pPr>
        <w:pStyle w:val="NormFdost"/>
      </w:pPr>
      <w:r w:rsidRPr="000C426A">
        <w:t>Wydatki na spłatę zadłużenia są to całkowite wydatki na spłatę np. wobec banków lub innych przedsiębiorstw niefinansowych, obejmujące raty kapitałowe i odsetki, które zostały rzeczywiście poniesione w okresie sprawozdawczym, wydatki poniesione na wykup obligacji, zwrot środków po</w:t>
      </w:r>
      <w:r w:rsidR="00205473">
        <w:t>branych ze wspólnego rachunku w </w:t>
      </w:r>
      <w:r w:rsidRPr="000C426A">
        <w:t xml:space="preserve">ramach cash pooling. Nie należy w tym wierszu wykazywać zobowiązań wobec kontrahentów </w:t>
      </w:r>
      <w:r w:rsidR="00FF76C1" w:rsidRPr="000C426A">
        <w:t>oraz zobowiązań</w:t>
      </w:r>
      <w:r w:rsidRPr="000C426A">
        <w:t xml:space="preserve"> wymagalnych w okresie sprawozdawczym, które nie zostały w tym okresie spłacone.</w:t>
      </w:r>
    </w:p>
    <w:p w14:paraId="3F4BB401" w14:textId="6E2D1B28" w:rsidR="003D6CC6" w:rsidRDefault="003D6CC6" w:rsidP="003437BD">
      <w:pPr>
        <w:pStyle w:val="Nag2Fdost"/>
      </w:pPr>
      <w:bookmarkStart w:id="26" w:name="_Toc120533387"/>
      <w:bookmarkStart w:id="27" w:name="_Toc150170387"/>
      <w:r w:rsidRPr="00231C3A">
        <w:t>Czy spłatę</w:t>
      </w:r>
      <w:r>
        <w:t xml:space="preserve"> częściowej</w:t>
      </w:r>
      <w:r w:rsidRPr="00231C3A">
        <w:t xml:space="preserve"> dotacji z PFR otrzymanej w ramach tarczy antykryzysowej należy ująć w Cz</w:t>
      </w:r>
      <w:r>
        <w:t xml:space="preserve">ęści I Dział </w:t>
      </w:r>
      <w:r w:rsidRPr="00231C3A">
        <w:t xml:space="preserve">1 </w:t>
      </w:r>
      <w:r w:rsidRPr="003B7560">
        <w:t>"</w:t>
      </w:r>
      <w:r>
        <w:t>Dane uzupełniające</w:t>
      </w:r>
      <w:r w:rsidRPr="003B7560">
        <w:t>"</w:t>
      </w:r>
      <w:r>
        <w:t xml:space="preserve"> </w:t>
      </w:r>
      <w:r>
        <w:br/>
        <w:t>w wierszu 68</w:t>
      </w:r>
      <w:r w:rsidRPr="00231C3A">
        <w:t>?</w:t>
      </w:r>
      <w:bookmarkEnd w:id="26"/>
      <w:bookmarkEnd w:id="27"/>
    </w:p>
    <w:p w14:paraId="5377C856" w14:textId="75346126" w:rsidR="003D6CC6" w:rsidRDefault="003D6CC6" w:rsidP="003D6CC6">
      <w:pPr>
        <w:pStyle w:val="NormFdost"/>
      </w:pPr>
      <w:r>
        <w:t>Spłata subwencji PFR (</w:t>
      </w:r>
      <w:r w:rsidRPr="00231C3A">
        <w:t>Polski Fundusz Rozwoju) otrzymana w ramach tarczy antykryzysowej (czyli COVID-19) powinna być ujmowana w Cz</w:t>
      </w:r>
      <w:r>
        <w:t xml:space="preserve">ęści I Dział 1 </w:t>
      </w:r>
      <w:r>
        <w:br/>
        <w:t xml:space="preserve">Dane uzupełniające w </w:t>
      </w:r>
      <w:r w:rsidRPr="00231C3A">
        <w:t>wiersz</w:t>
      </w:r>
      <w:r>
        <w:t xml:space="preserve">u 68 </w:t>
      </w:r>
      <w:r w:rsidRPr="003B7560">
        <w:t>"</w:t>
      </w:r>
      <w:r w:rsidRPr="00231C3A">
        <w:t xml:space="preserve">Wydatki na spłatę zadłużenia (raty kapitałowe </w:t>
      </w:r>
      <w:r>
        <w:br/>
      </w:r>
      <w:r w:rsidRPr="00231C3A">
        <w:t xml:space="preserve">i odsetki zapłacone bankom, </w:t>
      </w:r>
      <w:r>
        <w:t>przedsiębiorstwom niefinansowym</w:t>
      </w:r>
      <w:r w:rsidRPr="003B7560">
        <w:t>"</w:t>
      </w:r>
      <w:r w:rsidRPr="00231C3A">
        <w:t>.</w:t>
      </w:r>
    </w:p>
    <w:p w14:paraId="18589049" w14:textId="108F5BDB" w:rsidR="003202E5" w:rsidRPr="000C426A" w:rsidRDefault="002B52D3" w:rsidP="003437BD">
      <w:pPr>
        <w:pStyle w:val="Nag2Fdost"/>
      </w:pPr>
      <w:bookmarkStart w:id="28" w:name="_Toc150170388"/>
      <w:r>
        <w:lastRenderedPageBreak/>
        <w:t xml:space="preserve">Czy w Części I Dział </w:t>
      </w:r>
      <w:r w:rsidR="003202E5" w:rsidRPr="000C426A">
        <w:t>1 "Dane uzupełniające" w wierszu</w:t>
      </w:r>
      <w:r w:rsidR="00FC71A5" w:rsidRPr="000C426A">
        <w:t xml:space="preserve"> 69 należy ujmować  zakupy </w:t>
      </w:r>
      <w:r w:rsidR="00205473">
        <w:t>z </w:t>
      </w:r>
      <w:r w:rsidR="003202E5" w:rsidRPr="000C426A">
        <w:t>importu łącznie z usługami i środkami trwałymi?</w:t>
      </w:r>
      <w:bookmarkEnd w:id="28"/>
    </w:p>
    <w:p w14:paraId="6624A02D" w14:textId="42A9332B" w:rsidR="00357745" w:rsidRPr="00703D71" w:rsidRDefault="00357745" w:rsidP="00703D71">
      <w:pPr>
        <w:pStyle w:val="NormFdost"/>
      </w:pPr>
      <w:r w:rsidRPr="000C426A">
        <w:t>W Cz</w:t>
      </w:r>
      <w:r w:rsidR="002B52D3">
        <w:t xml:space="preserve">ęści I Dział </w:t>
      </w:r>
      <w:r w:rsidRPr="000C426A">
        <w:t>1 "Dane uzupełniające" w wierszu</w:t>
      </w:r>
      <w:r w:rsidR="00FC71A5" w:rsidRPr="000C426A">
        <w:t xml:space="preserve"> </w:t>
      </w:r>
      <w:r w:rsidR="00F27D14" w:rsidRPr="000C426A">
        <w:t>69</w:t>
      </w:r>
      <w:r w:rsidR="007F6C29" w:rsidRPr="000C426A">
        <w:t xml:space="preserve"> </w:t>
      </w:r>
      <w:r w:rsidRPr="000C426A">
        <w:t>należy</w:t>
      </w:r>
      <w:r w:rsidR="0099015D" w:rsidRPr="000C426A">
        <w:t xml:space="preserve"> podać wartość towarów</w:t>
      </w:r>
      <w:r w:rsidR="00927E5D">
        <w:t xml:space="preserve"> </w:t>
      </w:r>
      <w:r w:rsidRPr="000C426A">
        <w:t>i usług z importu (w wartości netto bez podatku VAT i kosztów manipula</w:t>
      </w:r>
      <w:r w:rsidR="00205473">
        <w:t xml:space="preserve">cyjnych) łącznie </w:t>
      </w:r>
      <w:r w:rsidR="00C50EB1" w:rsidRPr="000C426A">
        <w:t>z </w:t>
      </w:r>
      <w:r w:rsidRPr="000C426A">
        <w:t xml:space="preserve">zakupem środków trwałych oraz z zakupem usług z importu. </w:t>
      </w:r>
    </w:p>
    <w:p w14:paraId="2621C84C" w14:textId="1884351B" w:rsidR="003202E5" w:rsidRPr="000C426A" w:rsidRDefault="00AE6CFF" w:rsidP="003437BD">
      <w:pPr>
        <w:pStyle w:val="Nag2Fdost"/>
      </w:pPr>
      <w:bookmarkStart w:id="29" w:name="_Toc150170389"/>
      <w:r w:rsidRPr="000C426A">
        <w:t>W której pozycji formularza należy wykazać import usług?</w:t>
      </w:r>
      <w:bookmarkEnd w:id="29"/>
    </w:p>
    <w:p w14:paraId="243C890E" w14:textId="368EEA3A" w:rsidR="0099015D" w:rsidRPr="00703D71" w:rsidRDefault="002B52D3" w:rsidP="00703D71">
      <w:pPr>
        <w:pStyle w:val="NormFdost"/>
      </w:pPr>
      <w:r>
        <w:t xml:space="preserve">Import usług wykazujemy w Części </w:t>
      </w:r>
      <w:r w:rsidR="00357745" w:rsidRPr="000C426A">
        <w:t>I Dz</w:t>
      </w:r>
      <w:r>
        <w:t xml:space="preserve">iał </w:t>
      </w:r>
      <w:r w:rsidR="00F27D14" w:rsidRPr="000C426A">
        <w:t>1 Dane uzupełniające - wiersz: 69</w:t>
      </w:r>
      <w:r w:rsidR="007F6C29" w:rsidRPr="000C426A">
        <w:t xml:space="preserve"> </w:t>
      </w:r>
      <w:r w:rsidR="00357745" w:rsidRPr="000C426A">
        <w:t>(Wartość zakupów z importu ogółem).</w:t>
      </w:r>
    </w:p>
    <w:p w14:paraId="4162B022" w14:textId="3CEA847B" w:rsidR="00367B72" w:rsidRPr="000C426A" w:rsidRDefault="00367B72" w:rsidP="003437BD">
      <w:pPr>
        <w:pStyle w:val="Nag2Fdost"/>
      </w:pPr>
      <w:bookmarkStart w:id="30" w:name="_Toc150170390"/>
      <w:r w:rsidRPr="000C426A">
        <w:t>Ja</w:t>
      </w:r>
      <w:r w:rsidR="002B52D3">
        <w:t>k wykazać podatek akcyzowy w Części I Dział 1 Dane uzupełniające do Rachunku zysków i strat</w:t>
      </w:r>
      <w:r w:rsidRPr="000C426A">
        <w:t>?</w:t>
      </w:r>
      <w:bookmarkEnd w:id="30"/>
    </w:p>
    <w:p w14:paraId="020BDE39" w14:textId="062AC449" w:rsidR="00367B72" w:rsidRPr="000C426A" w:rsidRDefault="002B52D3" w:rsidP="00703D71">
      <w:pPr>
        <w:pStyle w:val="NormFdost"/>
      </w:pPr>
      <w:r>
        <w:t xml:space="preserve">Część I Dział </w:t>
      </w:r>
      <w:r w:rsidR="00367B72" w:rsidRPr="000C426A">
        <w:t>1 Dane uzupełniające wiersze 72–75 dotyczące podatku akcyzowego wypełniają podmioty, na których ciąży obowiązek podatkowy w zakresie podatku akcyzowego.</w:t>
      </w:r>
    </w:p>
    <w:p w14:paraId="1C58EA54" w14:textId="7EE8D466" w:rsidR="00367B72" w:rsidRPr="000C426A" w:rsidRDefault="00367B72" w:rsidP="00703D71">
      <w:pPr>
        <w:pStyle w:val="NormFdost"/>
      </w:pPr>
      <w:r w:rsidRPr="000C426A">
        <w:t xml:space="preserve">W danych </w:t>
      </w:r>
      <w:r w:rsidR="002B52D3">
        <w:t xml:space="preserve">uzupełniających w Części I Dział </w:t>
      </w:r>
      <w:r w:rsidR="00863468">
        <w:t xml:space="preserve">1 w wierszu 73 </w:t>
      </w:r>
      <w:r w:rsidR="002B52D3">
        <w:t>„</w:t>
      </w:r>
      <w:r w:rsidR="00863468">
        <w:t>o</w:t>
      </w:r>
      <w:r w:rsidRPr="000C426A">
        <w:t>d wyrobów krajowych (producent)</w:t>
      </w:r>
      <w:r w:rsidR="002B52D3">
        <w:t>”</w:t>
      </w:r>
      <w:r w:rsidRPr="000C426A">
        <w:t xml:space="preserve"> należy wykazać wartość podatku akcyzowego stanowiącego obciążenie przychodów ze sprzedaży. Podatek akcyzowy należny od sprzedaży dotyczy wyrobów własnej produkcji i usług wykazanyc</w:t>
      </w:r>
      <w:r w:rsidR="002B52D3">
        <w:t>h w Części I Dział 1 w wierszu 02 „P</w:t>
      </w:r>
      <w:r w:rsidRPr="000C426A">
        <w:t>rzychody netto ze sprzed</w:t>
      </w:r>
      <w:r w:rsidR="002B52D3">
        <w:t>aży produktów (wyrobów i usług)”</w:t>
      </w:r>
      <w:r w:rsidR="00205473">
        <w:t>. Podatek akcyzowy od towarów i </w:t>
      </w:r>
      <w:r w:rsidRPr="000C426A">
        <w:t>materiałów stanowi obciążenie pr</w:t>
      </w:r>
      <w:r w:rsidR="008F5260">
        <w:t>zychodów ze sprzedaży towarów i </w:t>
      </w:r>
      <w:r w:rsidRPr="000C426A">
        <w:t>materiałów. Podatek akcyzowy należny</w:t>
      </w:r>
      <w:r w:rsidR="008F5260">
        <w:t xml:space="preserve"> od sprzedaży dotyczy towarów i </w:t>
      </w:r>
      <w:r w:rsidRPr="000C426A">
        <w:t>materia</w:t>
      </w:r>
      <w:r w:rsidR="002B52D3">
        <w:t>łów wykazanych w Części I Dział 1 w wierszu 06 „P</w:t>
      </w:r>
      <w:r w:rsidRPr="000C426A">
        <w:t>rzychody netto ze</w:t>
      </w:r>
      <w:r w:rsidR="00863468">
        <w:t xml:space="preserve"> sprzedaży towarów i </w:t>
      </w:r>
      <w:r w:rsidR="002B52D3">
        <w:t>materiałów”</w:t>
      </w:r>
      <w:r w:rsidRPr="000C426A">
        <w:t>.</w:t>
      </w:r>
    </w:p>
    <w:p w14:paraId="1A226625" w14:textId="1D0CB01E" w:rsidR="00367B72" w:rsidRPr="000C426A" w:rsidRDefault="002B52D3" w:rsidP="00703D71">
      <w:pPr>
        <w:pStyle w:val="NormFdost"/>
      </w:pPr>
      <w:r>
        <w:t xml:space="preserve">W Części I Dział </w:t>
      </w:r>
      <w:r w:rsidR="00367B72" w:rsidRPr="000C426A">
        <w:t xml:space="preserve">1 </w:t>
      </w:r>
      <w:r>
        <w:t>„</w:t>
      </w:r>
      <w:r w:rsidR="00367B72" w:rsidRPr="000C426A">
        <w:t>Dane uzupełniające</w:t>
      </w:r>
      <w:r>
        <w:t>”</w:t>
      </w:r>
      <w:r w:rsidR="00367B72" w:rsidRPr="000C426A">
        <w:t xml:space="preserve"> w wierszu</w:t>
      </w:r>
      <w:r w:rsidR="00863468">
        <w:t xml:space="preserve"> 74 „o</w:t>
      </w:r>
      <w:r w:rsidR="00205473">
        <w:t>d towarów sprowadzanych z </w:t>
      </w:r>
      <w:r w:rsidR="00863468">
        <w:t>zagranicy”</w:t>
      </w:r>
      <w:r w:rsidR="00367B72" w:rsidRPr="000C426A">
        <w:t xml:space="preserve"> należy wykazać wartość podatku akcyzowego od towarów </w:t>
      </w:r>
      <w:r w:rsidR="00367B72" w:rsidRPr="000C426A">
        <w:lastRenderedPageBreak/>
        <w:t>sprowadzanych z zagranicy, podstawą opodatkowania podatkiem akcyzowym jest wartość celna powiększona o należne cło.</w:t>
      </w:r>
    </w:p>
    <w:p w14:paraId="34B56AD1" w14:textId="405C5940" w:rsidR="00367B72" w:rsidRPr="000C426A" w:rsidRDefault="00367B72" w:rsidP="00703D71">
      <w:pPr>
        <w:pStyle w:val="NormFdost"/>
      </w:pPr>
      <w:r w:rsidRPr="000C426A">
        <w:t>Akcyza od energii elektrycznej winna być wykazana w całości w Cz</w:t>
      </w:r>
      <w:r w:rsidR="002B52D3">
        <w:t xml:space="preserve">ęści I Dział </w:t>
      </w:r>
      <w:r w:rsidRPr="000C426A">
        <w:t xml:space="preserve">1 </w:t>
      </w:r>
      <w:r w:rsidR="002B52D3">
        <w:t>„</w:t>
      </w:r>
      <w:r w:rsidRPr="000C426A">
        <w:t>Dane uzupełniające</w:t>
      </w:r>
      <w:r w:rsidR="002B52D3">
        <w:t>”</w:t>
      </w:r>
      <w:r w:rsidR="00863468">
        <w:t xml:space="preserve"> w wierszu 75 „od energii elektrycznej”</w:t>
      </w:r>
      <w:r w:rsidRPr="000C426A">
        <w:t>, niezależnie od tego czy energia elektryczna jest nabytym towarem, czy zos</w:t>
      </w:r>
      <w:r w:rsidR="00205473">
        <w:t xml:space="preserve">tała wytworzona przez jednostkę </w:t>
      </w:r>
      <w:r w:rsidR="007B6D04">
        <w:t>a </w:t>
      </w:r>
      <w:r w:rsidRPr="000C426A">
        <w:t>następnie sprzedana jako produkt. Interpretacja wynika z faktu, iż ten wyrób akcyzowy jako jedyny został wymieniony w osobnej pozycji sprawozdania wskazując na nadrzędność zasady przedmiotowości. Kierowanie się rodzajem obrotu wyrobu akcyzowego w postaci energii elektrycznej (nabycie, wytworzenie i sprzedaż) prowadzi do niejednoznaczności – wykazanie w</w:t>
      </w:r>
      <w:r w:rsidR="00863468">
        <w:t xml:space="preserve"> Części I Dział </w:t>
      </w:r>
      <w:r w:rsidR="00205473">
        <w:t>1 Dane uzupełniające w </w:t>
      </w:r>
      <w:r w:rsidR="00863468">
        <w:t>wierszu 73 „</w:t>
      </w:r>
      <w:r w:rsidRPr="000C426A">
        <w:t>o</w:t>
      </w:r>
      <w:r w:rsidR="00863468">
        <w:t>d wyrobów krajowych (producent)”</w:t>
      </w:r>
      <w:r w:rsidRPr="000C426A">
        <w:t xml:space="preserve"> przy sprzedaży wytworzonej przez podm</w:t>
      </w:r>
      <w:r w:rsidR="00863468">
        <w:t xml:space="preserve">iot energii oraz wykazanie w Części I Dział </w:t>
      </w:r>
      <w:r w:rsidRPr="000C426A">
        <w:t>1 Dane uzup</w:t>
      </w:r>
      <w:r w:rsidR="008F5260">
        <w:t>ełniające w </w:t>
      </w:r>
      <w:r w:rsidR="00863468">
        <w:t>wierszu 75 „od energii elektrycznej”</w:t>
      </w:r>
      <w:r w:rsidRPr="000C426A">
        <w:t xml:space="preserve"> przy </w:t>
      </w:r>
      <w:r w:rsidR="00FF76C1" w:rsidRPr="000C426A">
        <w:t>zakupie przez</w:t>
      </w:r>
      <w:r w:rsidRPr="000C426A">
        <w:t xml:space="preserve"> podmiot energii elektrycznej z zewnątrz.</w:t>
      </w:r>
    </w:p>
    <w:p w14:paraId="6C0B7AC2" w14:textId="3729A730" w:rsidR="00367B72" w:rsidRPr="00703D71" w:rsidRDefault="00367B72" w:rsidP="00703D71">
      <w:pPr>
        <w:pStyle w:val="NormFdost"/>
      </w:pPr>
      <w:r w:rsidRPr="000C426A">
        <w:t>Zużycie energii elektrycznej przez podmiot nie mający statusu nabywcy końcowego (podmiot posiadający koncesję na wytwarzanie energii elektrycznej) jest czynnością podlegającą opodatkowaniu podatkiem akcyzowym i podatek akcyzowy winien być wykazany zgodnie z zasadą odnoszącą się do wyrobu akcyzowego w po</w:t>
      </w:r>
      <w:r w:rsidR="00863468">
        <w:t xml:space="preserve">staci energii elektrycznej w Części I Dział </w:t>
      </w:r>
      <w:r w:rsidRPr="000C426A">
        <w:t>1 D</w:t>
      </w:r>
      <w:r w:rsidR="00863468">
        <w:t>ane uzupełniające w wierszu 75 „od energii elektrycznej”</w:t>
      </w:r>
      <w:r w:rsidRPr="000C426A">
        <w:t>.</w:t>
      </w:r>
    </w:p>
    <w:p w14:paraId="0F715519" w14:textId="1368BB10" w:rsidR="00AE6CFF" w:rsidRPr="000C426A" w:rsidRDefault="00DF110D" w:rsidP="003437BD">
      <w:pPr>
        <w:pStyle w:val="Nag2Fdost"/>
      </w:pPr>
      <w:bookmarkStart w:id="31" w:name="_Toc150170391"/>
      <w:r w:rsidRPr="000C426A">
        <w:t xml:space="preserve">Czy </w:t>
      </w:r>
      <w:r w:rsidR="00AE6CFF" w:rsidRPr="000C426A">
        <w:t>osoby oddelegowane do pr</w:t>
      </w:r>
      <w:r w:rsidR="000A2A09">
        <w:t>acy za granicą należy wykazać w </w:t>
      </w:r>
      <w:r w:rsidR="00AE6CFF" w:rsidRPr="000C426A">
        <w:t>pracujących i </w:t>
      </w:r>
      <w:r w:rsidR="007F62CE" w:rsidRPr="000C426A">
        <w:t xml:space="preserve"> przeciętnej liczbie zatrudnionych</w:t>
      </w:r>
      <w:r w:rsidR="00AE6CFF" w:rsidRPr="000C426A">
        <w:t>?</w:t>
      </w:r>
      <w:bookmarkEnd w:id="31"/>
    </w:p>
    <w:p w14:paraId="17CFE61B" w14:textId="11F211EA" w:rsidR="00357745" w:rsidRPr="00703D71" w:rsidRDefault="00357745" w:rsidP="00703D71">
      <w:pPr>
        <w:pStyle w:val="NormFdost"/>
      </w:pPr>
      <w:r w:rsidRPr="000C426A">
        <w:t>Jeżeli wynagrodzenia osób oddelegowanych do pracy za granicą obciążają koszty działalności operacyjnej jednostki, to takie os</w:t>
      </w:r>
      <w:r w:rsidR="0099015D" w:rsidRPr="000C426A">
        <w:t>oby należy wykazać w C</w:t>
      </w:r>
      <w:r w:rsidR="00863468">
        <w:t xml:space="preserve">zęści I Dział </w:t>
      </w:r>
      <w:r w:rsidR="0099015D" w:rsidRPr="000C426A">
        <w:t xml:space="preserve">1 </w:t>
      </w:r>
      <w:r w:rsidR="00205473">
        <w:t>w </w:t>
      </w:r>
      <w:r w:rsidRPr="000C426A">
        <w:t xml:space="preserve">wierszu </w:t>
      </w:r>
      <w:r w:rsidR="00FD38B2" w:rsidRPr="000C426A">
        <w:t>7</w:t>
      </w:r>
      <w:r w:rsidR="004840F5" w:rsidRPr="000C426A">
        <w:t>6</w:t>
      </w:r>
      <w:r w:rsidR="00863468">
        <w:t xml:space="preserve"> „Przeciętna liczba zatrudnionych”</w:t>
      </w:r>
      <w:r w:rsidR="007F62CE" w:rsidRPr="000C426A">
        <w:t xml:space="preserve">, </w:t>
      </w:r>
      <w:r w:rsidRPr="000C426A">
        <w:t xml:space="preserve">oraz w wierszu </w:t>
      </w:r>
      <w:r w:rsidR="002A727B" w:rsidRPr="000C426A">
        <w:t>77</w:t>
      </w:r>
      <w:r w:rsidR="00863468">
        <w:t xml:space="preserve"> „</w:t>
      </w:r>
      <w:r w:rsidR="007F62CE" w:rsidRPr="000C426A">
        <w:t>Pracujący</w:t>
      </w:r>
      <w:r w:rsidR="00863468">
        <w:t>”</w:t>
      </w:r>
      <w:r w:rsidR="007F62CE" w:rsidRPr="000C426A">
        <w:t xml:space="preserve">. </w:t>
      </w:r>
      <w:r w:rsidRPr="000C426A">
        <w:t xml:space="preserve">Jeśli nie to tylko w </w:t>
      </w:r>
      <w:r w:rsidR="00863468">
        <w:t>wierszu 77 „</w:t>
      </w:r>
      <w:r w:rsidR="00FF76C1" w:rsidRPr="000C426A">
        <w:t>Pracujący</w:t>
      </w:r>
      <w:r w:rsidR="00863468">
        <w:t>”</w:t>
      </w:r>
      <w:r w:rsidRPr="000C426A">
        <w:t xml:space="preserve">. </w:t>
      </w:r>
    </w:p>
    <w:p w14:paraId="1DBB62B7" w14:textId="17B79621" w:rsidR="00AE6CFF" w:rsidRPr="000C426A" w:rsidRDefault="00AE6CFF" w:rsidP="003437BD">
      <w:pPr>
        <w:pStyle w:val="Nag2Fdost"/>
      </w:pPr>
      <w:bookmarkStart w:id="32" w:name="_Toc150170392"/>
      <w:r w:rsidRPr="000C426A">
        <w:lastRenderedPageBreak/>
        <w:t>Czy osoby pracujące na umowę zlecenie i umowę o dzieło zaliczamy do</w:t>
      </w:r>
      <w:r w:rsidR="009C545B" w:rsidRPr="000C426A">
        <w:t xml:space="preserve"> </w:t>
      </w:r>
      <w:r w:rsidR="003E76F4" w:rsidRPr="000C426A">
        <w:t xml:space="preserve">przeciętnej liczby zatrudnionych </w:t>
      </w:r>
      <w:r w:rsidRPr="000C426A">
        <w:t>oraz do</w:t>
      </w:r>
      <w:r w:rsidR="003E76F4" w:rsidRPr="000C426A">
        <w:t xml:space="preserve"> </w:t>
      </w:r>
      <w:r w:rsidRPr="000C426A">
        <w:t>pracujących?</w:t>
      </w:r>
      <w:bookmarkEnd w:id="32"/>
    </w:p>
    <w:p w14:paraId="632F02D9" w14:textId="44E3162F" w:rsidR="000A2A09" w:rsidRDefault="00863468" w:rsidP="00703D71">
      <w:pPr>
        <w:pStyle w:val="NormFdost"/>
      </w:pPr>
      <w:r>
        <w:t xml:space="preserve">W Części I Dział </w:t>
      </w:r>
      <w:r w:rsidR="00AE6CFF" w:rsidRPr="000C426A">
        <w:t xml:space="preserve">1 w wierszu </w:t>
      </w:r>
      <w:r w:rsidR="0032028F" w:rsidRPr="000C426A">
        <w:t>76</w:t>
      </w:r>
      <w:r>
        <w:t xml:space="preserve"> „</w:t>
      </w:r>
      <w:r w:rsidR="00186B05" w:rsidRPr="000C426A">
        <w:t>Przeciętna liczba zatrudnionych</w:t>
      </w:r>
      <w:r>
        <w:t>”</w:t>
      </w:r>
      <w:r w:rsidR="00AE6CFF" w:rsidRPr="000C426A">
        <w:t xml:space="preserve"> oraz w wierszu</w:t>
      </w:r>
      <w:r w:rsidR="0032028F" w:rsidRPr="000C426A">
        <w:t xml:space="preserve"> 77</w:t>
      </w:r>
      <w:r>
        <w:t xml:space="preserve"> „</w:t>
      </w:r>
      <w:r w:rsidR="00186B05" w:rsidRPr="000C426A">
        <w:t>Pracujący</w:t>
      </w:r>
      <w:r>
        <w:t>”</w:t>
      </w:r>
      <w:r w:rsidR="00AE6CFF" w:rsidRPr="000C426A">
        <w:t xml:space="preserve"> nie wykazujemy osób pracujących n</w:t>
      </w:r>
      <w:r w:rsidR="0099015D" w:rsidRPr="000C426A">
        <w:t>a umowę zlecenie oraz na umowę</w:t>
      </w:r>
      <w:r w:rsidR="00371636" w:rsidRPr="000C426A">
        <w:t xml:space="preserve"> </w:t>
      </w:r>
      <w:r w:rsidR="00AE6CFF" w:rsidRPr="000C426A">
        <w:t>o</w:t>
      </w:r>
      <w:r w:rsidR="00371636" w:rsidRPr="000C426A">
        <w:t> </w:t>
      </w:r>
      <w:r w:rsidR="00AE6CFF" w:rsidRPr="000C426A">
        <w:t>dzieło.</w:t>
      </w:r>
    </w:p>
    <w:p w14:paraId="56D6DCC5" w14:textId="77777777" w:rsidR="000A2A09" w:rsidRDefault="000A2A09">
      <w:pPr>
        <w:rPr>
          <w:rFonts w:ascii="Arial" w:hAnsi="Arial" w:cs="Times New Roman"/>
          <w:sz w:val="24"/>
          <w:szCs w:val="19"/>
        </w:rPr>
      </w:pPr>
      <w:r>
        <w:br w:type="page"/>
      </w:r>
    </w:p>
    <w:p w14:paraId="3F146CEC" w14:textId="536BFB6B" w:rsidR="00E4445A" w:rsidRPr="009E3295" w:rsidRDefault="00E4445A" w:rsidP="009F0096">
      <w:pPr>
        <w:pStyle w:val="Nag1Fdost"/>
        <w:rPr>
          <w:rStyle w:val="Pogrubienie"/>
          <w:b/>
          <w:bCs/>
        </w:rPr>
      </w:pPr>
      <w:bookmarkStart w:id="33" w:name="_Toc150170393"/>
      <w:r w:rsidRPr="009E3295">
        <w:rPr>
          <w:rStyle w:val="Pogrubienie"/>
          <w:b/>
          <w:bCs/>
        </w:rPr>
        <w:lastRenderedPageBreak/>
        <w:t>Część I. Dział 2. Aktywa</w:t>
      </w:r>
      <w:bookmarkEnd w:id="33"/>
    </w:p>
    <w:p w14:paraId="0DA36005" w14:textId="0D897594" w:rsidR="00893BED" w:rsidRPr="000C426A" w:rsidRDefault="00893BED" w:rsidP="003437BD">
      <w:pPr>
        <w:pStyle w:val="Nag2Fdost"/>
      </w:pPr>
      <w:bookmarkStart w:id="34" w:name="_Toc150170394"/>
      <w:r w:rsidRPr="000C426A">
        <w:t>Czy "krótkoterminowe aktywa finansowe" w skład których wchodzą "środki pieniężne i inne aktywa pieniężne" mogą być wykazywane ze znakiem"-"?</w:t>
      </w:r>
      <w:bookmarkEnd w:id="34"/>
      <w:r w:rsidRPr="000C426A">
        <w:t xml:space="preserve"> </w:t>
      </w:r>
    </w:p>
    <w:p w14:paraId="6360DCD4" w14:textId="2B65759C" w:rsidR="007D70D9" w:rsidRPr="00703D71" w:rsidRDefault="00893BED" w:rsidP="00703D71">
      <w:pPr>
        <w:pStyle w:val="NormFdost"/>
      </w:pPr>
      <w:r w:rsidRPr="000C426A">
        <w:t>Środki pieniężne i inne aktywa pieniężne a co za tym idzie krótkoterminowe aktywa finansowe nie mogą być wykazywane ze znakiem minus. W razie różnic między danymi banku i jednostki stan środków na rachunkach bankowych wykazuje się w wysokości przyjętej przez bank, gdyż w tej kwocie zostają one do dyspozycji jednostki. Różnicę – jeśli nie udało jej się wyjaśnić do dnia zamknięcia ksiąg – zalicza się, zależnie od jej znaku, do innych należności lub zobowiązań. Ewentualnie ujemne saldo na bieżącym rachunku bankowym (tzw. Debet) wykazuje się jako składnik kredytów.</w:t>
      </w:r>
    </w:p>
    <w:p w14:paraId="1604908D" w14:textId="766051A8" w:rsidR="00893BED" w:rsidRPr="000C426A" w:rsidRDefault="00893BED" w:rsidP="003437BD">
      <w:pPr>
        <w:pStyle w:val="Nag2Fdost"/>
      </w:pPr>
      <w:bookmarkStart w:id="35" w:name="_Toc150170395"/>
      <w:r w:rsidRPr="000C426A">
        <w:t>Jak należy wykazać ujemną wartość inwestycji krótkoterminowyc</w:t>
      </w:r>
      <w:r w:rsidR="00FA67DD" w:rsidRPr="000C426A">
        <w:t xml:space="preserve">h (linia </w:t>
      </w:r>
      <w:r w:rsidRPr="000C426A">
        <w:t>kredytowa)?</w:t>
      </w:r>
      <w:bookmarkEnd w:id="35"/>
      <w:r w:rsidRPr="000C426A">
        <w:t xml:space="preserve"> </w:t>
      </w:r>
    </w:p>
    <w:p w14:paraId="1735B184" w14:textId="65DABF04" w:rsidR="00893BED" w:rsidRPr="00703D71" w:rsidRDefault="00893BED" w:rsidP="00703D71">
      <w:pPr>
        <w:pStyle w:val="NormFdost"/>
      </w:pPr>
      <w:r w:rsidRPr="000C426A">
        <w:t>W bilansie jednostki gospodarczej saldo kredytowe nie może być prezentowane w aktywach, gdyż nie  oznacza jej majątku, lecz stanowi zobowiązanie jednostki wobec banku (kredyt). Dlatego też saldo to powinn</w:t>
      </w:r>
      <w:r w:rsidR="007B6D04">
        <w:t>o być prezentowane w pasywach w </w:t>
      </w:r>
      <w:r w:rsidRPr="000C426A">
        <w:t>grupie zobowiązań krótkoterminowych.</w:t>
      </w:r>
    </w:p>
    <w:p w14:paraId="01E7D94B" w14:textId="54660432" w:rsidR="00893BED" w:rsidRPr="000C426A" w:rsidRDefault="00893BED" w:rsidP="003437BD">
      <w:pPr>
        <w:pStyle w:val="Nag2Fdost"/>
      </w:pPr>
      <w:bookmarkStart w:id="36" w:name="_Toc150170396"/>
      <w:r w:rsidRPr="000C426A">
        <w:t>W jaki sposób należy zaprezentować Należne wpłaty na kapitał podstawowy oraz Udziały (akcje) własne?</w:t>
      </w:r>
      <w:bookmarkEnd w:id="36"/>
    </w:p>
    <w:p w14:paraId="524BEEE8" w14:textId="496A3E69" w:rsidR="00D227BB" w:rsidRPr="00703D71" w:rsidRDefault="00645B21" w:rsidP="00703D71">
      <w:pPr>
        <w:pStyle w:val="NormFdost"/>
      </w:pPr>
      <w:r w:rsidRPr="000C426A">
        <w:t>Należne wpłaty na kapitał podstawowy oraz Udziały (akcje) własne należy prezentować jako wielkości dodatnie w aktywach, w punkach C. i D.</w:t>
      </w:r>
    </w:p>
    <w:p w14:paraId="67762388" w14:textId="235B134A" w:rsidR="00A441AE" w:rsidRPr="000C426A" w:rsidRDefault="00A441AE" w:rsidP="003437BD">
      <w:pPr>
        <w:pStyle w:val="Nag2Fdost"/>
      </w:pPr>
      <w:bookmarkStart w:id="37" w:name="_Toc150170397"/>
      <w:r w:rsidRPr="000C426A">
        <w:lastRenderedPageBreak/>
        <w:t>Jak należy wykazywać w sprawozdaniu aktywa sklasyfikowane jako "aktywa przeznaczone do sprzedaży" dla podmiot</w:t>
      </w:r>
      <w:r w:rsidR="00205473">
        <w:t>ów rozliczających się zgodnie z </w:t>
      </w:r>
      <w:r w:rsidRPr="000C426A">
        <w:t>MSSF/</w:t>
      </w:r>
      <w:r w:rsidR="00FF76C1" w:rsidRPr="000C426A">
        <w:t>MSR?</w:t>
      </w:r>
      <w:bookmarkEnd w:id="37"/>
    </w:p>
    <w:p w14:paraId="76214571" w14:textId="18A213D2" w:rsidR="00A441AE" w:rsidRDefault="00A441AE" w:rsidP="00703D71">
      <w:pPr>
        <w:pStyle w:val="NormFdost"/>
      </w:pPr>
      <w:r w:rsidRPr="000C426A">
        <w:t>W związku z faktem</w:t>
      </w:r>
      <w:r w:rsidR="00A7236F">
        <w:t>,</w:t>
      </w:r>
      <w:r w:rsidRPr="000C426A">
        <w:t xml:space="preserve"> iż statystyczne sprawozdanie F-01/I-01 nie zawiera kategorii aktywów trwałych przeznaczonych do sprzedaży występującej w sprawozdawczości finansowej podmiotów sporządzających sprawozdanie według standardów międzynarodowej sprawozdawczości finansowej </w:t>
      </w:r>
      <w:r w:rsidR="00A7236F">
        <w:t>(</w:t>
      </w:r>
      <w:r w:rsidR="00D24B81">
        <w:t>MSSF/MSR</w:t>
      </w:r>
      <w:r w:rsidR="00A7236F">
        <w:t>)</w:t>
      </w:r>
      <w:r w:rsidRPr="000C426A">
        <w:t xml:space="preserve"> aktywa te należy wykazać zgodnie z ich treścią ekonomiczną w odpowiedniej pozycji aktywów obrotowych. </w:t>
      </w:r>
    </w:p>
    <w:p w14:paraId="6ABF9C0A" w14:textId="62836DB7" w:rsidR="00CE1A8F" w:rsidRPr="00CE1A8F" w:rsidRDefault="00CE1A8F" w:rsidP="003437BD">
      <w:pPr>
        <w:pStyle w:val="Nag2Fdost"/>
      </w:pPr>
      <w:bookmarkStart w:id="38" w:name="_Toc150170398"/>
      <w:r w:rsidRPr="00CE1A8F">
        <w:t>Jak wykazywać w bilansie składniki aktywów z tytułu prawa do użytkowania wynikające z wdrożenia MSSF 16?</w:t>
      </w:r>
      <w:bookmarkEnd w:id="38"/>
    </w:p>
    <w:p w14:paraId="61857670" w14:textId="0D658571" w:rsidR="00CE1A8F" w:rsidRPr="00CE1A8F" w:rsidRDefault="00CE1A8F" w:rsidP="00703D71">
      <w:pPr>
        <w:pStyle w:val="NormFdost"/>
      </w:pPr>
      <w:r w:rsidRPr="00CE1A8F">
        <w:t>Składniki aktywów z tytułu prawa do użytkowania - wynikające z wdrożenia MSSF 16 przez jednostki sporządzające sprawozdania finansowe w</w:t>
      </w:r>
      <w:r w:rsidR="00863468">
        <w:t xml:space="preserve">edług MSR – należy wykazać w Części </w:t>
      </w:r>
      <w:r w:rsidRPr="00CE1A8F">
        <w:t>I dz</w:t>
      </w:r>
      <w:r w:rsidR="00863468">
        <w:t xml:space="preserve">iał 2 wiersz </w:t>
      </w:r>
      <w:r w:rsidRPr="00CE1A8F">
        <w:t>01 Aktywa trwa</w:t>
      </w:r>
      <w:r w:rsidR="00863468">
        <w:t>łe. Wycena składników aktywów z </w:t>
      </w:r>
      <w:r w:rsidRPr="00CE1A8F">
        <w:t>tytułu prawa do użytkowania powinna by</w:t>
      </w:r>
      <w:r w:rsidR="00205473">
        <w:t xml:space="preserve">ć zgodna z zasadami przyjętymi </w:t>
      </w:r>
      <w:r w:rsidR="00863468">
        <w:t>w </w:t>
      </w:r>
      <w:r w:rsidRPr="00CE1A8F">
        <w:t xml:space="preserve">bilansie jednostki sprawozdawczej oraz </w:t>
      </w:r>
      <w:r w:rsidR="00FF76C1" w:rsidRPr="00CE1A8F">
        <w:t>z MSSF</w:t>
      </w:r>
      <w:r w:rsidRPr="00CE1A8F">
        <w:t xml:space="preserve"> 16.</w:t>
      </w:r>
    </w:p>
    <w:p w14:paraId="70D4987C" w14:textId="4EBCF3B8" w:rsidR="007B6D04" w:rsidRDefault="00CE1A8F" w:rsidP="006B4696">
      <w:pPr>
        <w:pStyle w:val="NormFdost"/>
      </w:pPr>
      <w:r w:rsidRPr="00E37DC2">
        <w:t>Po stronie pasywów dane wykazujemy w zob</w:t>
      </w:r>
      <w:r w:rsidR="00863468">
        <w:t xml:space="preserve">owiązaniach długoterminowych </w:t>
      </w:r>
      <w:r w:rsidR="00330319">
        <w:t>w </w:t>
      </w:r>
      <w:r w:rsidR="00863468">
        <w:t xml:space="preserve">Części </w:t>
      </w:r>
      <w:r w:rsidRPr="00E37DC2">
        <w:t>I Dz</w:t>
      </w:r>
      <w:r w:rsidR="00863468">
        <w:t>iał 3 wiersz</w:t>
      </w:r>
      <w:r w:rsidRPr="00E37DC2">
        <w:t xml:space="preserve">04 lub zobowiązaniach krótkoterminowych </w:t>
      </w:r>
      <w:r w:rsidR="00863468">
        <w:t xml:space="preserve">w Części </w:t>
      </w:r>
      <w:r w:rsidRPr="00E37DC2">
        <w:t>I D</w:t>
      </w:r>
      <w:r w:rsidR="00863468">
        <w:t xml:space="preserve">ział 3 wiersz </w:t>
      </w:r>
      <w:r w:rsidRPr="00E37DC2">
        <w:t>07</w:t>
      </w:r>
      <w:r w:rsidR="00231CA0">
        <w:t>.</w:t>
      </w:r>
    </w:p>
    <w:p w14:paraId="41DEA78B" w14:textId="77777777" w:rsidR="007B6D04" w:rsidRDefault="007B6D04">
      <w:pPr>
        <w:rPr>
          <w:rFonts w:ascii="Arial" w:hAnsi="Arial" w:cs="Times New Roman"/>
          <w:sz w:val="24"/>
          <w:szCs w:val="19"/>
        </w:rPr>
      </w:pPr>
      <w:r>
        <w:br w:type="page"/>
      </w:r>
    </w:p>
    <w:p w14:paraId="3506AA60" w14:textId="131E40FF" w:rsidR="00E138BE" w:rsidRPr="00C21000" w:rsidRDefault="00E4445A" w:rsidP="009F0096">
      <w:pPr>
        <w:pStyle w:val="Nag1Fdost"/>
      </w:pPr>
      <w:bookmarkStart w:id="39" w:name="_Toc150170399"/>
      <w:r w:rsidRPr="00C21000">
        <w:rPr>
          <w:rStyle w:val="Pogrubienie"/>
          <w:b/>
          <w:bCs/>
        </w:rPr>
        <w:lastRenderedPageBreak/>
        <w:t xml:space="preserve">Część I. Dział 3. </w:t>
      </w:r>
      <w:r w:rsidR="00B63FA6">
        <w:rPr>
          <w:rStyle w:val="Pogrubienie"/>
          <w:b/>
          <w:bCs/>
        </w:rPr>
        <w:t>Wybrane źródła finansowania mają</w:t>
      </w:r>
      <w:r w:rsidRPr="00C21000">
        <w:rPr>
          <w:rStyle w:val="Pogrubienie"/>
          <w:b/>
          <w:bCs/>
        </w:rPr>
        <w:t>tk</w:t>
      </w:r>
      <w:r w:rsidR="007D70D9" w:rsidRPr="00C21000">
        <w:rPr>
          <w:rStyle w:val="Pogrubienie"/>
          <w:b/>
          <w:bCs/>
        </w:rPr>
        <w:t>u</w:t>
      </w:r>
      <w:bookmarkEnd w:id="39"/>
    </w:p>
    <w:p w14:paraId="5BC2F4D2" w14:textId="38F71ADF" w:rsidR="00E138BE" w:rsidRPr="000C426A" w:rsidRDefault="00E138BE" w:rsidP="003437BD">
      <w:pPr>
        <w:pStyle w:val="Nag2Fdost"/>
      </w:pPr>
      <w:bookmarkStart w:id="40" w:name="_Toc150170400"/>
      <w:r w:rsidRPr="000C426A">
        <w:t>Czy zobowiązania z tytułu cash pooling należy wykazywać</w:t>
      </w:r>
      <w:r w:rsidR="00A2403B" w:rsidRPr="000C426A">
        <w:t xml:space="preserve"> </w:t>
      </w:r>
      <w:r w:rsidR="00330319">
        <w:t xml:space="preserve">w Części I Dział </w:t>
      </w:r>
      <w:r w:rsidR="00227B78">
        <w:t>3 jako kredyty i </w:t>
      </w:r>
      <w:r w:rsidRPr="000C426A">
        <w:t>pożyczki?</w:t>
      </w:r>
      <w:bookmarkEnd w:id="40"/>
    </w:p>
    <w:p w14:paraId="27B21084" w14:textId="3A6B6EC7" w:rsidR="00EC4452" w:rsidRPr="00703D71" w:rsidRDefault="00E138BE" w:rsidP="00703D71">
      <w:pPr>
        <w:pStyle w:val="NormFdost"/>
      </w:pPr>
      <w:r w:rsidRPr="000C426A">
        <w:t>Zobowiązania dotyczące środków pobranych ze wspólnego rachunku w ramach cash pooling nie powinny być wykazywane w pozycjach dotyczących kredytów i</w:t>
      </w:r>
      <w:r w:rsidR="00227B78">
        <w:t> </w:t>
      </w:r>
      <w:r w:rsidR="00703D71">
        <w:t>pożyczek, w wierszach 05 i 09.</w:t>
      </w:r>
    </w:p>
    <w:p w14:paraId="4976D269" w14:textId="6E6AC9A9" w:rsidR="00E4445A" w:rsidRPr="009E3295" w:rsidRDefault="00E4445A" w:rsidP="00100999">
      <w:pPr>
        <w:pStyle w:val="Nag1Fdost"/>
        <w:pageBreakBefore/>
      </w:pPr>
      <w:bookmarkStart w:id="41" w:name="_Toc150170401"/>
      <w:r w:rsidRPr="009E3295">
        <w:rPr>
          <w:rStyle w:val="Pogrubienie"/>
          <w:b/>
          <w:bCs/>
        </w:rPr>
        <w:lastRenderedPageBreak/>
        <w:t xml:space="preserve">Część II. Dział 1. </w:t>
      </w:r>
      <w:r w:rsidR="00DD151C" w:rsidRPr="009E3295">
        <w:rPr>
          <w:rStyle w:val="Pogrubienie"/>
          <w:b/>
          <w:bCs/>
        </w:rPr>
        <w:t>Inwestycje nowo rozpoczęte</w:t>
      </w:r>
      <w:bookmarkEnd w:id="41"/>
    </w:p>
    <w:p w14:paraId="6E72D664" w14:textId="09D459C9" w:rsidR="0099015D" w:rsidRPr="00B22ACE" w:rsidRDefault="0099015D" w:rsidP="003437BD">
      <w:pPr>
        <w:pStyle w:val="Nag2Fdost"/>
      </w:pPr>
      <w:bookmarkStart w:id="42" w:name="_Toc150170402"/>
      <w:r w:rsidRPr="00B22ACE">
        <w:t xml:space="preserve">Czy w </w:t>
      </w:r>
      <w:r w:rsidR="00330319">
        <w:t xml:space="preserve">Części </w:t>
      </w:r>
      <w:r w:rsidR="00DD151C" w:rsidRPr="00B22ACE">
        <w:t>II Dz</w:t>
      </w:r>
      <w:r w:rsidR="00330319">
        <w:t xml:space="preserve">iał </w:t>
      </w:r>
      <w:r w:rsidR="00DD151C" w:rsidRPr="00B22ACE">
        <w:t>1</w:t>
      </w:r>
      <w:r w:rsidR="00F745FD" w:rsidRPr="00B22ACE">
        <w:t xml:space="preserve"> </w:t>
      </w:r>
      <w:r w:rsidRPr="00B22ACE">
        <w:t>należy ujmować inwestycję, która została rozpoczęta oraz zakończona w danym okresie sprawozdawczym?</w:t>
      </w:r>
      <w:bookmarkEnd w:id="42"/>
    </w:p>
    <w:p w14:paraId="6EEF2172" w14:textId="2AEBBD31" w:rsidR="00D227BB" w:rsidRPr="00703D71" w:rsidRDefault="00330319" w:rsidP="00703D71">
      <w:pPr>
        <w:pStyle w:val="NormFdost"/>
      </w:pPr>
      <w:r>
        <w:t xml:space="preserve">W Części II Dział </w:t>
      </w:r>
      <w:r w:rsidR="0099015D" w:rsidRPr="00B22ACE">
        <w:t xml:space="preserve">1 należy wykazać wszystkie inwestycje, których realizację faktycznie rozpoczęto </w:t>
      </w:r>
      <w:r w:rsidR="0099015D" w:rsidRPr="00874659">
        <w:t>w okresie sprawozdawczym (od stycznia do końca badanego okresu), niezależnie od tego, czy inwestycja została zakończona, czy też nie.</w:t>
      </w:r>
    </w:p>
    <w:p w14:paraId="06F18DB0" w14:textId="79620AB2" w:rsidR="0099015D" w:rsidRPr="00874659" w:rsidRDefault="0099015D" w:rsidP="003437BD">
      <w:pPr>
        <w:pStyle w:val="Nag2Fdost"/>
      </w:pPr>
      <w:bookmarkStart w:id="43" w:name="_Toc150170403"/>
      <w:r w:rsidRPr="00874659">
        <w:t>Jak interpretować liczbę nowo rozpoczętych inwestycji?</w:t>
      </w:r>
      <w:bookmarkEnd w:id="43"/>
    </w:p>
    <w:p w14:paraId="7BD542D2" w14:textId="0A958545" w:rsidR="0099015D" w:rsidRPr="00874659" w:rsidRDefault="00330319" w:rsidP="00703D71">
      <w:pPr>
        <w:pStyle w:val="NormFdost"/>
        <w:contextualSpacing/>
      </w:pPr>
      <w:r>
        <w:t xml:space="preserve">W Części II Dział </w:t>
      </w:r>
      <w:r w:rsidR="0099015D" w:rsidRPr="00874659">
        <w:t>1 należy wykazać liczbę nowo rozpoczętych w okresie sprawozdawczym inwestycji, to jest liczbę:</w:t>
      </w:r>
    </w:p>
    <w:p w14:paraId="507DAB08" w14:textId="77777777" w:rsidR="00B7339D" w:rsidRDefault="0099015D" w:rsidP="00B7339D">
      <w:pPr>
        <w:pStyle w:val="NormFdost"/>
        <w:numPr>
          <w:ilvl w:val="0"/>
          <w:numId w:val="9"/>
        </w:numPr>
        <w:contextualSpacing/>
      </w:pPr>
      <w:r w:rsidRPr="00874659">
        <w:t>budowanych lub ulepszanych (przebudowywanych, rozbudowywanych, rekonstruowanych lub modernizowanych) budynków, lokali, obiektów inżynierii lądowej i wodnej</w:t>
      </w:r>
    </w:p>
    <w:p w14:paraId="2E4E4A95" w14:textId="00172229" w:rsidR="0044681E" w:rsidRPr="00703D71" w:rsidRDefault="0099015D" w:rsidP="00B7339D">
      <w:pPr>
        <w:pStyle w:val="NormFdost"/>
        <w:numPr>
          <w:ilvl w:val="0"/>
          <w:numId w:val="9"/>
        </w:numPr>
      </w:pPr>
      <w:r w:rsidRPr="00874659">
        <w:t>zakupionych oraz montowanych kompletnych linii technologicznych lub niepodzielonego wyposażenia produkcyjnego, którego pełne zrealizowanie warunkuje uzyskanie złożonego efektu gospodarczego.</w:t>
      </w:r>
    </w:p>
    <w:p w14:paraId="49977BF0" w14:textId="5772631C" w:rsidR="0099015D" w:rsidRPr="00874659" w:rsidRDefault="0099015D" w:rsidP="003437BD">
      <w:pPr>
        <w:pStyle w:val="Nag2Fdost"/>
      </w:pPr>
      <w:bookmarkStart w:id="44" w:name="_Toc150170404"/>
      <w:r w:rsidRPr="00874659">
        <w:t xml:space="preserve">Co </w:t>
      </w:r>
      <w:r w:rsidR="003A5105">
        <w:t>należy wykazać w Części II D</w:t>
      </w:r>
      <w:r w:rsidRPr="00874659">
        <w:t>ziale 1 - wartość kosztorysową całej inwestycji czy nakłady poniesione na t</w:t>
      </w:r>
      <w:r w:rsidR="00D96EF0" w:rsidRPr="00874659">
        <w:t>ę</w:t>
      </w:r>
      <w:r w:rsidRPr="00874659">
        <w:t xml:space="preserve"> inwestycję w badanym okresie?</w:t>
      </w:r>
      <w:bookmarkEnd w:id="44"/>
    </w:p>
    <w:p w14:paraId="537A7742" w14:textId="10C6E38C" w:rsidR="0099015D" w:rsidRPr="00874659" w:rsidRDefault="003A5105" w:rsidP="00D848FB">
      <w:pPr>
        <w:pStyle w:val="NormFdost"/>
      </w:pPr>
      <w:r>
        <w:t xml:space="preserve">W Części II Dział </w:t>
      </w:r>
      <w:r w:rsidR="0099015D" w:rsidRPr="00874659">
        <w:t>1 należy wykazać całkowitą wartość kosztorysową inwestycji, których realizację faktycznie rozpoczęto w okresie sprawozdawczym (od stycznia do końca badanego okresu).</w:t>
      </w:r>
    </w:p>
    <w:p w14:paraId="1392D82A" w14:textId="71E2E4B6" w:rsidR="00CE30CD" w:rsidRPr="00D848FB" w:rsidRDefault="003A5105" w:rsidP="00D848FB">
      <w:pPr>
        <w:pStyle w:val="NormFdost"/>
      </w:pPr>
      <w:r>
        <w:t xml:space="preserve">W Części II Dział </w:t>
      </w:r>
      <w:r w:rsidR="0099015D" w:rsidRPr="00874659">
        <w:t>2 należy wykazać faktyczne wydatki poniesione wyłącznie w okresie sprawozdawczym.</w:t>
      </w:r>
    </w:p>
    <w:p w14:paraId="037B8C04" w14:textId="7A5B8732" w:rsidR="0099015D" w:rsidRPr="00874659" w:rsidRDefault="003A5105" w:rsidP="003437BD">
      <w:pPr>
        <w:pStyle w:val="Nag2Fdost"/>
      </w:pPr>
      <w:bookmarkStart w:id="45" w:name="_Toc150170405"/>
      <w:r>
        <w:lastRenderedPageBreak/>
        <w:t>Czy w Części II D</w:t>
      </w:r>
      <w:r w:rsidR="0099015D" w:rsidRPr="00874659">
        <w:t>ziale 1 sprawozdania należy wykazać zakupy środków trwałych?</w:t>
      </w:r>
      <w:bookmarkEnd w:id="45"/>
    </w:p>
    <w:p w14:paraId="35B7373E" w14:textId="1BC7B2A0" w:rsidR="0099015D" w:rsidRPr="00874659" w:rsidRDefault="003A5105" w:rsidP="00D848FB">
      <w:pPr>
        <w:pStyle w:val="NormFdost"/>
        <w:contextualSpacing/>
      </w:pPr>
      <w:r>
        <w:t xml:space="preserve">W Części II Dział </w:t>
      </w:r>
      <w:r w:rsidR="0099015D" w:rsidRPr="00874659">
        <w:t>1 wykazujemy wartość kosztory</w:t>
      </w:r>
      <w:r>
        <w:t>sową rozpoczętych inwestycji, a </w:t>
      </w:r>
      <w:r w:rsidR="0099015D" w:rsidRPr="00874659">
        <w:t>więc:</w:t>
      </w:r>
    </w:p>
    <w:p w14:paraId="73B49F14" w14:textId="77777777" w:rsidR="001170D9" w:rsidRDefault="0099015D" w:rsidP="001170D9">
      <w:pPr>
        <w:pStyle w:val="NormFdost"/>
        <w:numPr>
          <w:ilvl w:val="0"/>
          <w:numId w:val="10"/>
        </w:numPr>
        <w:contextualSpacing/>
      </w:pPr>
      <w:r w:rsidRPr="00874659">
        <w:t>budowę nowych, ulepszenie (przebudowę, rozbudowę, rekonstrukcję lub modernizację) istniejących budynków i lokali oraz obiektów inżynierii lądowej i wodnej, łącznie z pierwszym wyposażeniem w maszyny, urządzenia techniczne, środki transportu, narzędzia, przyrządy, ruchomości, inwentarz – spełniające kryteria środków trwałych oraz pozostałe nakłady związane z budową, które po jej zakończeniu nie będą stanowiły środka trwałego;</w:t>
      </w:r>
    </w:p>
    <w:p w14:paraId="54D4CEFA" w14:textId="5379BE67" w:rsidR="0099015D" w:rsidRPr="00D848FB" w:rsidRDefault="0099015D" w:rsidP="001170D9">
      <w:pPr>
        <w:pStyle w:val="NormFdost"/>
        <w:numPr>
          <w:ilvl w:val="0"/>
          <w:numId w:val="10"/>
        </w:numPr>
      </w:pPr>
      <w:r w:rsidRPr="00874659">
        <w:t>zakupy oraz montaż kompletnych linii technologicznych lub niepodzielonego wyposażenia produkcyjnego, którego pełne zrealizowanie warunkuje uzyskanie złożonego efektu gospodarczego (np. przy modernizacji określonych wydziałów, linii technologicznych, wymagającyc</w:t>
      </w:r>
      <w:r w:rsidR="001170D9">
        <w:t>h kompleksowej wymiany maszyn i </w:t>
      </w:r>
      <w:r w:rsidRPr="00874659">
        <w:t>urządzeń).</w:t>
      </w:r>
    </w:p>
    <w:p w14:paraId="03152A7C" w14:textId="1DCAB97B" w:rsidR="0099015D" w:rsidRPr="00874659" w:rsidRDefault="0099015D" w:rsidP="003437BD">
      <w:pPr>
        <w:pStyle w:val="Nag2Fdost"/>
      </w:pPr>
      <w:bookmarkStart w:id="46" w:name="_Toc150170406"/>
      <w:r w:rsidRPr="00874659">
        <w:t>Czy zaliczki na nakłady na środki tr</w:t>
      </w:r>
      <w:r w:rsidR="000A2A09">
        <w:t>wałe powinny być uwzględnione w </w:t>
      </w:r>
      <w:r w:rsidRPr="00874659">
        <w:t>Części I czy Części II sprawozdania?</w:t>
      </w:r>
      <w:bookmarkEnd w:id="46"/>
    </w:p>
    <w:p w14:paraId="7C18C4FD" w14:textId="0F989953" w:rsidR="00CE30CD" w:rsidRPr="00D848FB" w:rsidRDefault="0099015D" w:rsidP="00D848FB">
      <w:pPr>
        <w:pStyle w:val="NormFdost"/>
      </w:pPr>
      <w:r w:rsidRPr="00874659">
        <w:t>Zaliczki na środki trwałe, o ile są w bilansie ujęte jako aktywa trwałe przeds</w:t>
      </w:r>
      <w:r w:rsidR="003A5105">
        <w:t xml:space="preserve">iębiorstwa, należy wykazać w Części I Dział </w:t>
      </w:r>
      <w:r w:rsidRPr="00874659">
        <w:t>2 sprawozdania. Nie na</w:t>
      </w:r>
      <w:r w:rsidR="003A5105">
        <w:t xml:space="preserve">leży ich natomiast ujmować w Części </w:t>
      </w:r>
      <w:r w:rsidRPr="00874659">
        <w:t xml:space="preserve">II sprawozdania. </w:t>
      </w:r>
    </w:p>
    <w:p w14:paraId="5D4A163E" w14:textId="028A0759" w:rsidR="0099015D" w:rsidRPr="00874659" w:rsidRDefault="0099015D" w:rsidP="003437BD">
      <w:pPr>
        <w:pStyle w:val="Nag2Fdost"/>
      </w:pPr>
      <w:bookmarkStart w:id="47" w:name="_Toc150170407"/>
      <w:r w:rsidRPr="00874659">
        <w:t>Czy nakłady inwestycyjne dotyczą roku sprawozdawczego czy całej rozpoczętej inwestycji?</w:t>
      </w:r>
      <w:bookmarkEnd w:id="47"/>
    </w:p>
    <w:p w14:paraId="23129230" w14:textId="3780603A" w:rsidR="00D612BA" w:rsidRPr="00D848FB" w:rsidRDefault="003A5105" w:rsidP="00D848FB">
      <w:pPr>
        <w:pStyle w:val="NormFdost"/>
      </w:pPr>
      <w:r>
        <w:t xml:space="preserve">W Części II Dział </w:t>
      </w:r>
      <w:r w:rsidR="0099015D" w:rsidRPr="00874659">
        <w:t xml:space="preserve">1 należy wykazać całkowitą wartość kosztorysową inwestycji, których realizację faktycznie rozpoczęto w okresie sprawozdawczym (od stycznia </w:t>
      </w:r>
      <w:r>
        <w:t xml:space="preserve">do końca badanego okresu). W Części II Dział </w:t>
      </w:r>
      <w:r w:rsidR="0099015D" w:rsidRPr="00874659">
        <w:t>2 należy wykazać faktyczne wydatki poniesione wyłą</w:t>
      </w:r>
      <w:r w:rsidR="00D848FB">
        <w:t>cznie w okresie sprawozdawczym.</w:t>
      </w:r>
    </w:p>
    <w:p w14:paraId="404D68CF" w14:textId="73C56CE1" w:rsidR="00106C6F" w:rsidRPr="00C94B68" w:rsidRDefault="00106C6F" w:rsidP="00100999">
      <w:pPr>
        <w:pStyle w:val="Nag1Fdost"/>
        <w:pageBreakBefore/>
        <w:rPr>
          <w:rStyle w:val="Pogrubienie"/>
          <w:b/>
          <w:bCs/>
        </w:rPr>
      </w:pPr>
      <w:bookmarkStart w:id="48" w:name="_Toc150170408"/>
      <w:r w:rsidRPr="00C94B68">
        <w:rPr>
          <w:rStyle w:val="Pogrubienie"/>
          <w:b/>
          <w:bCs/>
        </w:rPr>
        <w:lastRenderedPageBreak/>
        <w:t>Część II. Dział 2</w:t>
      </w:r>
      <w:r w:rsidR="003A5105">
        <w:rPr>
          <w:rStyle w:val="Pogrubienie"/>
          <w:b/>
          <w:bCs/>
        </w:rPr>
        <w:t>.</w:t>
      </w:r>
      <w:r w:rsidRPr="00C94B68">
        <w:rPr>
          <w:rStyle w:val="Pogrubienie"/>
          <w:b/>
          <w:bCs/>
        </w:rPr>
        <w:t xml:space="preserve"> Nakłady na budowę, ulepszenie i nabycie środków trwałych oraz nabycie wartości niematerialnych i prawnych</w:t>
      </w:r>
      <w:bookmarkEnd w:id="48"/>
    </w:p>
    <w:p w14:paraId="74BA99C6" w14:textId="4C276AED" w:rsidR="0099015D" w:rsidRPr="00874659" w:rsidRDefault="0099015D" w:rsidP="003437BD">
      <w:pPr>
        <w:pStyle w:val="Nag2Fdost"/>
      </w:pPr>
      <w:bookmarkStart w:id="49" w:name="_Toc150170409"/>
      <w:r w:rsidRPr="00874659">
        <w:t>Czy nakłady poniesione na środki trwałe w budowie należy traktować jako nakłady ogółem na środki trwałe?</w:t>
      </w:r>
      <w:bookmarkEnd w:id="49"/>
    </w:p>
    <w:p w14:paraId="5D7ADF27" w14:textId="39DB5EE4" w:rsidR="00106C6F" w:rsidRPr="00D848FB" w:rsidRDefault="0099015D" w:rsidP="00D848FB">
      <w:pPr>
        <w:pStyle w:val="NormFdost"/>
      </w:pPr>
      <w:r w:rsidRPr="00874659">
        <w:t>Nakłady poniesione na środki trwał</w:t>
      </w:r>
      <w:r w:rsidR="003A5105">
        <w:t>e w budowie należy wykazać w Części II Dział 2 w wierszu 01 „Ogółem nakłady”</w:t>
      </w:r>
      <w:r w:rsidRPr="00874659">
        <w:t xml:space="preserve"> i przypisać do odpowiednich grup w wierszach 02-08.</w:t>
      </w:r>
    </w:p>
    <w:p w14:paraId="4DCFBAC7" w14:textId="02B0F234" w:rsidR="0099015D" w:rsidRPr="00874659" w:rsidRDefault="0099015D" w:rsidP="003437BD">
      <w:pPr>
        <w:pStyle w:val="Nag2Fdost"/>
      </w:pPr>
      <w:bookmarkStart w:id="50" w:name="_Toc150170410"/>
      <w:r w:rsidRPr="00874659">
        <w:t>W której pozycji formularza należy wykazać koszt dokumentacji pomocniczej (wstępny kosztorys, plany geodezyjne, wyceny), który doliczony jest do kosztów inwestycji ogółem?</w:t>
      </w:r>
      <w:bookmarkEnd w:id="50"/>
    </w:p>
    <w:p w14:paraId="0837FF07" w14:textId="0A185E7A" w:rsidR="0099015D" w:rsidRPr="00D848FB" w:rsidRDefault="0099015D" w:rsidP="00D848FB">
      <w:pPr>
        <w:pStyle w:val="NormFdost"/>
      </w:pPr>
      <w:r w:rsidRPr="00874659">
        <w:t>Jeżeli poniesione nakłady zwiększą wartość środków</w:t>
      </w:r>
      <w:r w:rsidR="00802DFE">
        <w:t xml:space="preserve"> trwałych, należy je rozpisać w </w:t>
      </w:r>
      <w:r w:rsidR="003A5105">
        <w:t xml:space="preserve">Części II Dział </w:t>
      </w:r>
      <w:r w:rsidRPr="00874659">
        <w:t>2 wierszach 02-08 zgodnie z podziałem na grupy środków trwałych, których wartość ewidencyjna zostanie zwiększona.</w:t>
      </w:r>
    </w:p>
    <w:p w14:paraId="673F7440" w14:textId="18D7DC12" w:rsidR="0099015D" w:rsidRPr="00874659" w:rsidRDefault="0099015D" w:rsidP="003437BD">
      <w:pPr>
        <w:pStyle w:val="Nag2Fdost"/>
      </w:pPr>
      <w:bookmarkStart w:id="51" w:name="_Toc150170411"/>
      <w:r w:rsidRPr="00874659">
        <w:t>C</w:t>
      </w:r>
      <w:r w:rsidR="003A5105">
        <w:t>o należy wykazywać w Części II D</w:t>
      </w:r>
      <w:r w:rsidRPr="00874659">
        <w:t>ziale 2 w wierszu 09 (czy cały koszt kredytu czy tylko odsetki)?</w:t>
      </w:r>
      <w:bookmarkEnd w:id="51"/>
    </w:p>
    <w:p w14:paraId="3FB21FA7" w14:textId="1D14E99C" w:rsidR="0099015D" w:rsidRPr="00D848FB" w:rsidRDefault="003A5105" w:rsidP="00D848FB">
      <w:pPr>
        <w:pStyle w:val="NormFdost"/>
      </w:pPr>
      <w:r>
        <w:t xml:space="preserve">W Części II Dział </w:t>
      </w:r>
      <w:r w:rsidR="0099015D" w:rsidRPr="00874659">
        <w:t>2 w wierszu 09 należy wykazać wszystkie opłacone w okresie sprawozdawczym koszty obsługi zobowiązań zaciągniętych w celu sfinansowania nakładów na środki trwałe, w tym także koszty kredytu (prowizje, odsetki), które wpływają na wartość początkową środka trwałego. Nie należy natomiast wykazywać kwoty ani rat kredytu.</w:t>
      </w:r>
    </w:p>
    <w:p w14:paraId="2F752156" w14:textId="1B5D9CDB" w:rsidR="0099015D" w:rsidRPr="00874659" w:rsidRDefault="0099015D" w:rsidP="003437BD">
      <w:pPr>
        <w:pStyle w:val="Nag2Fdost"/>
      </w:pPr>
      <w:bookmarkStart w:id="52" w:name="_Toc150170412"/>
      <w:r w:rsidRPr="00874659">
        <w:lastRenderedPageBreak/>
        <w:t>W której pozycji formularza należy wykazać nakłady na środki trwałe, które zostały nabyte w celu odsprzedaży?</w:t>
      </w:r>
      <w:bookmarkEnd w:id="52"/>
    </w:p>
    <w:p w14:paraId="1E08691E" w14:textId="5A08C043" w:rsidR="00371636" w:rsidRPr="00D848FB" w:rsidRDefault="0099015D" w:rsidP="00D848FB">
      <w:pPr>
        <w:pStyle w:val="NormFdost"/>
      </w:pPr>
      <w:r w:rsidRPr="00874659">
        <w:t>Nakłady na środki trwałe należy wykazywać w sposób zgodny z bilansem, zgodnie z zasadami Ustawy o rachunkowości. Jeżeli nabyte środki trwałe są ujęte w bilansie jako rzeczowe aktywa trwałe (środki trwałe bądź środki trwałe w budowi</w:t>
      </w:r>
      <w:r w:rsidR="003A5105">
        <w:t xml:space="preserve">e), nakłady należy wykazać w Części II Dział </w:t>
      </w:r>
      <w:r w:rsidRPr="00874659">
        <w:t xml:space="preserve">2. Jeżeli nabyte środki trwałe są ujęte </w:t>
      </w:r>
      <w:r w:rsidRPr="002A7778">
        <w:t>w bilansie jako inwestycje długotermino</w:t>
      </w:r>
      <w:r w:rsidR="003A5105">
        <w:t>we, nakłady należy wykazać w Części II Dział 2 w </w:t>
      </w:r>
      <w:r w:rsidRPr="002A7778">
        <w:t>wierszu 21. Jeżeli natomiast nabyte środki trwałe są ujęte w bilansie jako aktywa obrotowe, n</w:t>
      </w:r>
      <w:r w:rsidR="003A5105">
        <w:t xml:space="preserve">akładów nie należy ujmować w Część II Dział </w:t>
      </w:r>
      <w:r w:rsidRPr="002A7778">
        <w:t>2.</w:t>
      </w:r>
    </w:p>
    <w:p w14:paraId="43B56742" w14:textId="4699585B" w:rsidR="0099015D" w:rsidRPr="002A7778" w:rsidRDefault="0099015D" w:rsidP="003437BD">
      <w:pPr>
        <w:pStyle w:val="Nag2Fdost"/>
      </w:pPr>
      <w:bookmarkStart w:id="53" w:name="_Toc150170413"/>
      <w:r w:rsidRPr="002A7778">
        <w:t>Gdzie powinna być ujęta budowa inwestycji, która będzie w przyszłości sprzedana?</w:t>
      </w:r>
      <w:bookmarkEnd w:id="53"/>
      <w:r w:rsidRPr="002A7778">
        <w:t xml:space="preserve"> </w:t>
      </w:r>
    </w:p>
    <w:p w14:paraId="21473422" w14:textId="44B6BCA4" w:rsidR="0099015D" w:rsidRPr="002A7778" w:rsidRDefault="0099015D" w:rsidP="00D848FB">
      <w:pPr>
        <w:pStyle w:val="NormFdost"/>
      </w:pPr>
      <w:r w:rsidRPr="002A7778">
        <w:t>Nakłady na środki trwałe należy wykazywać w sposób zgodny z bilansem</w:t>
      </w:r>
      <w:r w:rsidR="007F2A53" w:rsidRPr="002A7778">
        <w:t xml:space="preserve">. Jeżeli inwestycja jest ujęta </w:t>
      </w:r>
      <w:r w:rsidRPr="002A7778">
        <w:t>w bilansie jako rzeczowe aktywa trwałe (środki trwałe bądź środki trwałe w budowie), nakłady należy wykazać</w:t>
      </w:r>
      <w:r w:rsidR="00952B54">
        <w:t xml:space="preserve"> </w:t>
      </w:r>
      <w:r w:rsidR="003A5105">
        <w:t>w Części II Dział 2 w wierszu 01 „</w:t>
      </w:r>
      <w:r w:rsidRPr="002A7778">
        <w:t>Ogółem nakład</w:t>
      </w:r>
      <w:r w:rsidR="003A5105">
        <w:t>y”</w:t>
      </w:r>
      <w:r w:rsidRPr="002A7778">
        <w:t>. Jeżeli inwestycja jest ujęta w bilansie jako inwestycje długotermino</w:t>
      </w:r>
      <w:r w:rsidR="003A5105">
        <w:t xml:space="preserve">we, nakłady należy wykazać w Części II Dział </w:t>
      </w:r>
      <w:r w:rsidRPr="002A7778">
        <w:t>2 w wierszu 21. Jeżeli natomiast inwestycja jest ujęta w bilansie jako aktywa obrotowe, nakładów nie należy ujmować</w:t>
      </w:r>
      <w:r w:rsidR="0044681E">
        <w:t xml:space="preserve"> </w:t>
      </w:r>
      <w:r w:rsidR="003A5105">
        <w:t xml:space="preserve">w Części II Dział </w:t>
      </w:r>
      <w:r w:rsidRPr="002A7778">
        <w:t>2.</w:t>
      </w:r>
    </w:p>
    <w:p w14:paraId="144D5B77" w14:textId="69AF3813" w:rsidR="0099015D" w:rsidRPr="00D848FB" w:rsidRDefault="0099015D" w:rsidP="00D848FB">
      <w:pPr>
        <w:pStyle w:val="NormFdost"/>
      </w:pPr>
      <w:r w:rsidRPr="002A7778">
        <w:t>WYJĄTEK: inwestorzy budujący budynki mieszkalne z przeznaczeniem do sprzedaży wykazują poniesione w roku sprawozdawczym k</w:t>
      </w:r>
      <w:r w:rsidR="003A5105">
        <w:t xml:space="preserve">oszty ich budowy w Części II Dział </w:t>
      </w:r>
      <w:r w:rsidR="00E84D91">
        <w:t>2 w </w:t>
      </w:r>
      <w:r w:rsidR="003A5105">
        <w:t>wierszu 01 „Ogółem nakłady”</w:t>
      </w:r>
      <w:r w:rsidRPr="002A7778">
        <w:t>.</w:t>
      </w:r>
    </w:p>
    <w:p w14:paraId="76BA9E4C" w14:textId="3D41FDFF" w:rsidR="0099015D" w:rsidRPr="002A7778" w:rsidRDefault="003A5105" w:rsidP="003437BD">
      <w:pPr>
        <w:pStyle w:val="Nag2Fdost"/>
      </w:pPr>
      <w:bookmarkStart w:id="54" w:name="_Toc150170414"/>
      <w:r>
        <w:t>Czy w Części II D</w:t>
      </w:r>
      <w:r w:rsidR="0099015D" w:rsidRPr="002A7778">
        <w:t>ziale 2 wierszu 21 n</w:t>
      </w:r>
      <w:r w:rsidR="0062473A">
        <w:t>ależy wykazywać środki trwałe w </w:t>
      </w:r>
      <w:r w:rsidR="0099015D" w:rsidRPr="002A7778">
        <w:t>budowie?</w:t>
      </w:r>
      <w:bookmarkEnd w:id="54"/>
    </w:p>
    <w:p w14:paraId="3ACD68C6" w14:textId="2B63F8D1" w:rsidR="00266B79" w:rsidRPr="00173CA4" w:rsidRDefault="003A5105" w:rsidP="00D848FB">
      <w:pPr>
        <w:pStyle w:val="NormFdost"/>
      </w:pPr>
      <w:r>
        <w:t xml:space="preserve">W Części II Dział </w:t>
      </w:r>
      <w:r w:rsidR="0099015D" w:rsidRPr="002A7778">
        <w:t xml:space="preserve">2 w wierszu 21 nie należy wykazywać środków trwałych w budowie, które są zaliczane do rzeczowych aktyw trwałych sprawozdawcy. Nakłady na środki </w:t>
      </w:r>
      <w:r w:rsidR="0099015D" w:rsidRPr="002A7778">
        <w:lastRenderedPageBreak/>
        <w:t xml:space="preserve">trwałe </w:t>
      </w:r>
      <w:r w:rsidR="007F2A53" w:rsidRPr="002A7778">
        <w:t xml:space="preserve">w budowie należy wykazać </w:t>
      </w:r>
      <w:r>
        <w:t>w wierszu 01 „</w:t>
      </w:r>
      <w:r w:rsidR="0099015D" w:rsidRPr="00392029">
        <w:t>Ogółem na</w:t>
      </w:r>
      <w:r>
        <w:t>kłady”</w:t>
      </w:r>
      <w:r w:rsidR="00FA3717">
        <w:t xml:space="preserve"> i rozpisać odpowiednio w </w:t>
      </w:r>
      <w:r w:rsidR="0099015D" w:rsidRPr="00392029">
        <w:t>wierszach 02-11. W wierszu 21 należy wykazać</w:t>
      </w:r>
      <w:r w:rsidR="00FA3717">
        <w:t xml:space="preserve"> wyłącznie nakłady poniesione w </w:t>
      </w:r>
      <w:r w:rsidR="0099015D" w:rsidRPr="00392029">
        <w:t>okresie sprawozdawczy</w:t>
      </w:r>
      <w:r w:rsidR="007F2A53" w:rsidRPr="00392029">
        <w:t xml:space="preserve">m na inwestycje długoterminowe </w:t>
      </w:r>
      <w:r>
        <w:t>w </w:t>
      </w:r>
      <w:r w:rsidR="0099015D" w:rsidRPr="00392029">
        <w:t>rozumieniu przepisów art. 3 ust. 1 pkt. 17 usta</w:t>
      </w:r>
      <w:r>
        <w:t>wy o rachunkowości związanych z </w:t>
      </w:r>
      <w:r w:rsidR="0099015D" w:rsidRPr="00392029">
        <w:t>budową lub zakupem środka trwałego oraz nabyciem wartości niematerialnych</w:t>
      </w:r>
      <w:r>
        <w:t xml:space="preserve"> i </w:t>
      </w:r>
      <w:r w:rsidR="0099015D" w:rsidRPr="00392029">
        <w:t xml:space="preserve">prawnych, które nie będą użytkowane przez jednostkę, lecz zostały nabyte w celu osiągnięcia korzyści ekonomicznych wynikających z przyrostu ich wartości, uzyskania z nich przychodów w formie odsetek, dywidend (udziałów </w:t>
      </w:r>
      <w:r w:rsidR="00D848FB">
        <w:t>w zyskach) lub innych pożytków.</w:t>
      </w:r>
    </w:p>
    <w:p w14:paraId="16C7EBCC" w14:textId="7D87966F" w:rsidR="0099015D" w:rsidRPr="004B3BFF" w:rsidRDefault="0099015D" w:rsidP="003437BD">
      <w:pPr>
        <w:pStyle w:val="Nag2Fdost"/>
      </w:pPr>
      <w:bookmarkStart w:id="55" w:name="_Toc150170415"/>
      <w:r w:rsidRPr="004B3BFF">
        <w:t>Czy nakłady na środki trwałe należy wykazywać za dany okres sprawozdawczy czy od początku istnienia środka trwałego?</w:t>
      </w:r>
      <w:bookmarkEnd w:id="55"/>
    </w:p>
    <w:p w14:paraId="39923D81" w14:textId="774FBAA6" w:rsidR="0099015D" w:rsidRPr="00D848FB" w:rsidRDefault="003A5105" w:rsidP="00D848FB">
      <w:pPr>
        <w:pStyle w:val="NormFdost"/>
      </w:pPr>
      <w:r>
        <w:t xml:space="preserve">W Części II Dział </w:t>
      </w:r>
      <w:r w:rsidR="0099015D" w:rsidRPr="004B3BFF">
        <w:t>2 wykazujemy nakłady poniesione w okresie sprawozdawczym.</w:t>
      </w:r>
    </w:p>
    <w:p w14:paraId="3A4E5F58" w14:textId="1FD40FEF" w:rsidR="0099015D" w:rsidRPr="004B3BFF" w:rsidRDefault="0099015D" w:rsidP="003437BD">
      <w:pPr>
        <w:pStyle w:val="Nag2Fdost"/>
      </w:pPr>
      <w:bookmarkStart w:id="56" w:name="_Toc150170416"/>
      <w:r w:rsidRPr="004B3BFF">
        <w:t>Czy w nakładach na środki trwałe należy wykazać faktyczne wydatki p</w:t>
      </w:r>
      <w:r w:rsidR="0093797C" w:rsidRPr="004B3BFF">
        <w:t xml:space="preserve">oniesione czy wartość przyjętą </w:t>
      </w:r>
      <w:r w:rsidRPr="004B3BFF">
        <w:t>w danym okresie na środki trwałe?</w:t>
      </w:r>
      <w:bookmarkEnd w:id="56"/>
    </w:p>
    <w:p w14:paraId="57717E0C" w14:textId="077B71C4" w:rsidR="0099015D" w:rsidRPr="00D848FB" w:rsidRDefault="003A5105" w:rsidP="00D848FB">
      <w:pPr>
        <w:pStyle w:val="NormFdost"/>
      </w:pPr>
      <w:r>
        <w:t xml:space="preserve">W Części II Dział </w:t>
      </w:r>
      <w:r w:rsidR="0099015D" w:rsidRPr="004B3BFF">
        <w:t>2 należy wykazać faktyczne wydatki poniesione wyłącznie w okresie sprawozdawczym.</w:t>
      </w:r>
    </w:p>
    <w:p w14:paraId="37FD86E0" w14:textId="2A1679B1" w:rsidR="0099015D" w:rsidRPr="00392029" w:rsidRDefault="0099015D" w:rsidP="003437BD">
      <w:pPr>
        <w:pStyle w:val="Nag2Fdost"/>
      </w:pPr>
      <w:bookmarkStart w:id="57" w:name="_Toc150170417"/>
      <w:r w:rsidRPr="00392029">
        <w:t>Czy remont inwestycji już istniejącej powinno się wykazywać w nowych nakładach inwestycyjnych?</w:t>
      </w:r>
      <w:bookmarkEnd w:id="57"/>
    </w:p>
    <w:p w14:paraId="7A4D9EE9" w14:textId="23C45915" w:rsidR="00106C6F" w:rsidRPr="0044681E" w:rsidRDefault="003A5105" w:rsidP="00D848FB">
      <w:pPr>
        <w:pStyle w:val="NormFdost"/>
      </w:pPr>
      <w:r>
        <w:t xml:space="preserve">W Części </w:t>
      </w:r>
      <w:r w:rsidR="0099015D" w:rsidRPr="00392029">
        <w:t xml:space="preserve">II </w:t>
      </w:r>
      <w:r>
        <w:t xml:space="preserve">Dział </w:t>
      </w:r>
      <w:r w:rsidR="0099015D" w:rsidRPr="00392029">
        <w:t>2 rubryce 1 należy wykazać nakłady na nowe obiekty majątkowe oraz ulepszenie istniejących. Przez ulepszenie należy rozumieć przebudowę, rozbudowę lub modernizację środka trwałego, zwiększające wartość użytkową środka trwałego z dnia nabycia. Remont stanowią nakłady, które nie powodują zwiększenia wartości użytkowej środka trwałego z dnia nabycia. Tak</w:t>
      </w:r>
      <w:r w:rsidR="0062473A">
        <w:t>ie nakłady zaliczane są w </w:t>
      </w:r>
      <w:r w:rsidR="0099015D" w:rsidRPr="00392029">
        <w:t>koszty działalności operacyjnej przedsiębiorstwa. Koszty poniesione na remont środka trwałego przed oddaniem go do używania zwiększają wartość początkową środka trwałego i są zaliczane do nakładów na środki trwałe.</w:t>
      </w:r>
    </w:p>
    <w:p w14:paraId="07C28B66" w14:textId="74B255BD" w:rsidR="00266B79" w:rsidRDefault="003A5105" w:rsidP="003437BD">
      <w:pPr>
        <w:pStyle w:val="Nag2Fdost"/>
      </w:pPr>
      <w:bookmarkStart w:id="58" w:name="_Toc150170418"/>
      <w:r>
        <w:lastRenderedPageBreak/>
        <w:t>Czy w Części II D</w:t>
      </w:r>
      <w:r w:rsidR="00266B79" w:rsidRPr="00610C48">
        <w:t>ziale 2 sprawozdania należy wykazać zaliczki na zakup środków trwałych?</w:t>
      </w:r>
      <w:bookmarkEnd w:id="58"/>
    </w:p>
    <w:p w14:paraId="09EF3820" w14:textId="4F58F2D8" w:rsidR="00266B79" w:rsidRPr="007E4950" w:rsidRDefault="003A5105" w:rsidP="00D848FB">
      <w:pPr>
        <w:pStyle w:val="NormFdost"/>
      </w:pPr>
      <w:r>
        <w:t xml:space="preserve">W Części II Dział </w:t>
      </w:r>
      <w:r w:rsidR="00266B79" w:rsidRPr="007E4950">
        <w:t>2 nie należy wykazywać zaliczek na zakup środków trwałych</w:t>
      </w:r>
      <w:r w:rsidR="009F423C">
        <w:t xml:space="preserve"> jeśli w</w:t>
      </w:r>
      <w:r w:rsidR="00FA3717">
        <w:t> </w:t>
      </w:r>
      <w:r w:rsidR="00C11913">
        <w:t>bilansie ujęte zostały w pozycji „Z</w:t>
      </w:r>
      <w:r w:rsidR="009F423C">
        <w:t>aliczki na środki trwałe</w:t>
      </w:r>
      <w:r w:rsidR="00C11913">
        <w:t xml:space="preserve"> w budowie”</w:t>
      </w:r>
      <w:r w:rsidR="009F423C">
        <w:t>. Nakład należy wykazać w momencie zaksięgowania zaliczek na poszczególne grupy środków trwałych lub jako środki w budowie.</w:t>
      </w:r>
    </w:p>
    <w:p w14:paraId="25C3CFCB" w14:textId="584852D1" w:rsidR="003F1B42" w:rsidRDefault="003F1B42" w:rsidP="003437BD">
      <w:pPr>
        <w:pStyle w:val="Nag2Fdost"/>
      </w:pPr>
      <w:bookmarkStart w:id="59" w:name="_Toc36539675"/>
      <w:bookmarkStart w:id="60" w:name="_Toc150170419"/>
      <w:r w:rsidRPr="00F72855">
        <w:t xml:space="preserve">Jak </w:t>
      </w:r>
      <w:r w:rsidR="002D3380">
        <w:t>powinny wykazywać Część II D</w:t>
      </w:r>
      <w:r>
        <w:t>ział 2 sprawozdania podmioty stosujące Międzynarodowe Standardy Rachunkowości, które od 01.01.2019</w:t>
      </w:r>
      <w:r w:rsidR="005F55B8">
        <w:t xml:space="preserve"> </w:t>
      </w:r>
      <w:r>
        <w:t>r. wdrożyły nowy standard MSSF 16 „Leasing”?</w:t>
      </w:r>
      <w:bookmarkEnd w:id="59"/>
      <w:bookmarkEnd w:id="60"/>
    </w:p>
    <w:p w14:paraId="004E3936" w14:textId="1D16A078" w:rsidR="000F223C" w:rsidRDefault="00593953" w:rsidP="00D848FB">
      <w:pPr>
        <w:pStyle w:val="NormFdost"/>
      </w:pPr>
      <w:r w:rsidRPr="00593953">
        <w:t>Zasady prezentacji danych</w:t>
      </w:r>
      <w:r w:rsidR="002D3380">
        <w:t xml:space="preserve"> w Części II D</w:t>
      </w:r>
      <w:r w:rsidR="005F55B8">
        <w:t>ział 2 „N</w:t>
      </w:r>
      <w:r w:rsidR="005D388B">
        <w:t>akłady na budowę, ulepszenie i </w:t>
      </w:r>
      <w:r w:rsidR="003F1B42" w:rsidRPr="00593953">
        <w:t>nabycie środków trwałych oraz nabycie wartości niematerialnych i prawnych</w:t>
      </w:r>
      <w:r w:rsidR="005F55B8">
        <w:t>”</w:t>
      </w:r>
      <w:r w:rsidR="003F1B42" w:rsidRPr="00593953">
        <w:t xml:space="preserve"> pozostają bez zmian w stosunku do obowiązujących dotychczas. </w:t>
      </w:r>
    </w:p>
    <w:p w14:paraId="0E175530" w14:textId="7F9068E7" w:rsidR="000F223C" w:rsidRDefault="003F1B42" w:rsidP="00D848FB">
      <w:pPr>
        <w:pStyle w:val="NormFdost"/>
      </w:pPr>
      <w:r w:rsidRPr="00593953">
        <w:t>Oznacza to, że jednostki sporządzające sprawozdanie finansowe według MSR – będą</w:t>
      </w:r>
      <w:r w:rsidR="002D3380">
        <w:t>ce leasingobiorcami wykazują w Części II D</w:t>
      </w:r>
      <w:r w:rsidRPr="00593953">
        <w:t xml:space="preserve">ział 2 wartość środków trwałych przyjętych na mocy umowy o leasing zgodnie z treścią transakcji a nie formą umowy, czyli takie środki </w:t>
      </w:r>
      <w:r w:rsidR="00FF76C1" w:rsidRPr="00593953">
        <w:t>trwałe, które</w:t>
      </w:r>
      <w:r w:rsidRPr="00593953">
        <w:t xml:space="preserve"> według dotychczasowego MSR 17 spełniały kryteria leasingu finansowego, i w świetle obowiązującego MSSF 16 spełniają kryteria leasingu finansowego dla leasingodawcy. </w:t>
      </w:r>
    </w:p>
    <w:p w14:paraId="18DEC47F" w14:textId="7CF38E43" w:rsidR="000F223C" w:rsidRDefault="002D3380" w:rsidP="00D848FB">
      <w:pPr>
        <w:pStyle w:val="NormFdost"/>
      </w:pPr>
      <w:r>
        <w:t>W C</w:t>
      </w:r>
      <w:r w:rsidR="003F1B42" w:rsidRPr="00593953">
        <w:t xml:space="preserve">zęści </w:t>
      </w:r>
      <w:r>
        <w:t>II D</w:t>
      </w:r>
      <w:r w:rsidR="003F1B42" w:rsidRPr="00593953">
        <w:t xml:space="preserve">ział 2 rubryka 1 leasingobiorca (oprócz wartości własnych nakładów na nowe środki trwałe) wykazuje jako nakłady poniesione w okresie sprawozdawczym całkowitą wartość środka trwałego przyjętego w tym okresie do używania (rozpoznane zobowiązanie z tytułu leasingu finansowego na dzień rozpoczęcia leasingu w okresie sprawozdawczym, a nie tylko wartość zapłaconych w okresie sprawozdawczym rat leasingowych). </w:t>
      </w:r>
    </w:p>
    <w:p w14:paraId="64C42ECF" w14:textId="4AF683A0" w:rsidR="000F223C" w:rsidRDefault="003F1B42" w:rsidP="00D848FB">
      <w:pPr>
        <w:pStyle w:val="NormFdost"/>
      </w:pPr>
      <w:r w:rsidRPr="00593953">
        <w:lastRenderedPageBreak/>
        <w:t>Leasingo</w:t>
      </w:r>
      <w:r w:rsidR="002D3380">
        <w:t>biorcy nie powinni wykazywać w C</w:t>
      </w:r>
      <w:r w:rsidRPr="00593953">
        <w:t xml:space="preserve">zęści </w:t>
      </w:r>
      <w:r w:rsidR="002D3380">
        <w:t>II D</w:t>
      </w:r>
      <w:r w:rsidR="000F223C">
        <w:t>ział 2 składników aktywów z </w:t>
      </w:r>
      <w:r w:rsidRPr="00593953">
        <w:t xml:space="preserve">tytułu prawa do użytkowania (zarówno w dniu pierwszego zastosowania MSSF 16 jak i w odniesieniu do umów zawieranych w okresie sprawozdawczym) w przypadku leasingów środków trwałych wcześniej sklasyfikowanych jako leasingi operacyjne zgodnie z MSR 17. </w:t>
      </w:r>
    </w:p>
    <w:p w14:paraId="2A477C71" w14:textId="3E03FB2B" w:rsidR="0044681E" w:rsidRPr="00D848FB" w:rsidRDefault="002D3380" w:rsidP="00D848FB">
      <w:pPr>
        <w:pStyle w:val="NormFdost"/>
      </w:pPr>
      <w:r>
        <w:t>Leasingodawcy w Części II D</w:t>
      </w:r>
      <w:r w:rsidR="003F1B42" w:rsidRPr="00593953">
        <w:t>ział 2 rubryka 1 wyk</w:t>
      </w:r>
      <w:r w:rsidR="00F60EBD">
        <w:t>azują jako nakłady poniesione w </w:t>
      </w:r>
      <w:r w:rsidR="003F1B42" w:rsidRPr="00593953">
        <w:t>okresie sprawozdawczym (oprócz nakładów na nowe środki trwałe wykorzystywane na potrzeby własne) całkowitą wartość środków trwałych zakupionych w okresie sprawozdawczym z przeznaczeniem do oddania do odpłatnego używania na mocy o</w:t>
      </w:r>
      <w:r w:rsidR="0062473A">
        <w:t> </w:t>
      </w:r>
      <w:r w:rsidR="003F1B42" w:rsidRPr="00593953">
        <w:t>l</w:t>
      </w:r>
      <w:r>
        <w:t>easing operacyjny. Natomiast w Części II D</w:t>
      </w:r>
      <w:r w:rsidR="003F1B42" w:rsidRPr="00593953">
        <w:t>ział 2 rubryka 1 leasingodawcy nie wykazują wartości zakupionych w okresie sprawozdawczym środków trwałych z przeznaczeniem do używania na mocy umów o leasing finansowy</w:t>
      </w:r>
      <w:r w:rsidR="00495D9B" w:rsidRPr="00593953">
        <w:t>.</w:t>
      </w:r>
    </w:p>
    <w:p w14:paraId="0ED6405E" w14:textId="77F05CCF" w:rsidR="00106C6F" w:rsidRPr="007D1C7D" w:rsidRDefault="00106C6F" w:rsidP="00100999">
      <w:pPr>
        <w:pStyle w:val="Nag1Fdost"/>
        <w:pageBreakBefore/>
      </w:pPr>
      <w:bookmarkStart w:id="61" w:name="_Toc150170420"/>
      <w:r w:rsidRPr="007D1C7D">
        <w:rPr>
          <w:rStyle w:val="Pogrubienie"/>
          <w:b/>
          <w:bCs/>
        </w:rPr>
        <w:lastRenderedPageBreak/>
        <w:t>Część II. Dział 3</w:t>
      </w:r>
      <w:r w:rsidR="002D3380">
        <w:rPr>
          <w:rStyle w:val="Pogrubienie"/>
          <w:b/>
          <w:bCs/>
        </w:rPr>
        <w:t>.</w:t>
      </w:r>
      <w:r w:rsidRPr="007D1C7D">
        <w:rPr>
          <w:rStyle w:val="Pogrubienie"/>
          <w:b/>
          <w:bCs/>
        </w:rPr>
        <w:t xml:space="preserve"> Leasing</w:t>
      </w:r>
      <w:bookmarkEnd w:id="61"/>
    </w:p>
    <w:p w14:paraId="4C700308" w14:textId="33812040" w:rsidR="0099015D" w:rsidRPr="00536385" w:rsidRDefault="0079175D" w:rsidP="003437BD">
      <w:pPr>
        <w:pStyle w:val="Nag2Fdost"/>
      </w:pPr>
      <w:bookmarkStart w:id="62" w:name="_Toc150170421"/>
      <w:r>
        <w:t>Czy w Części II D</w:t>
      </w:r>
      <w:r w:rsidR="0099015D" w:rsidRPr="00536385">
        <w:t>ziale 3 sprawozdania nale</w:t>
      </w:r>
      <w:r w:rsidR="0062473A">
        <w:t>ży wykazać zakup przyjętych w </w:t>
      </w:r>
      <w:r w:rsidR="0099015D" w:rsidRPr="00536385">
        <w:t>leasing używanych środków trwałych?</w:t>
      </w:r>
      <w:bookmarkEnd w:id="62"/>
    </w:p>
    <w:p w14:paraId="7712D51E" w14:textId="5EC9E755" w:rsidR="0099015D" w:rsidRPr="00D848FB" w:rsidRDefault="0099015D" w:rsidP="00D848FB">
      <w:pPr>
        <w:pStyle w:val="NormFdost"/>
      </w:pPr>
      <w:r w:rsidRPr="00536385">
        <w:t>Leasingobiorca wykazuje jedynie wartość nowych środków trwałych przyjętych w leasing. Leasingodawca wykazuje wartość środków trwałych zakupionych w celu oddania w leasing zarówno nowych, jak i używanych.</w:t>
      </w:r>
    </w:p>
    <w:p w14:paraId="2886D9E3" w14:textId="445C4AF8" w:rsidR="0099015D" w:rsidRPr="00536385" w:rsidRDefault="0099015D" w:rsidP="003437BD">
      <w:pPr>
        <w:pStyle w:val="Nag2Fdost"/>
      </w:pPr>
      <w:bookmarkStart w:id="63" w:name="_Toc150170422"/>
      <w:r w:rsidRPr="00536385">
        <w:t>Jaka jest różnica pomiędzy leasingiem finansowym a operacyjnym?</w:t>
      </w:r>
      <w:bookmarkEnd w:id="63"/>
    </w:p>
    <w:p w14:paraId="5861903C" w14:textId="44EC7C8E" w:rsidR="0099015D" w:rsidRPr="00536385" w:rsidRDefault="0099015D" w:rsidP="00D848FB">
      <w:pPr>
        <w:pStyle w:val="NormFdost"/>
        <w:contextualSpacing/>
      </w:pPr>
      <w:r w:rsidRPr="00536385">
        <w:t xml:space="preserve">Dla potrzeb sprawozdawczości nakłady na środki trwałe należy wykazywać w sposób zgodny z bilansem, zgodnie z </w:t>
      </w:r>
      <w:r w:rsidR="009412B7">
        <w:t>zasadami Ustawy o rachunkowości:</w:t>
      </w:r>
    </w:p>
    <w:p w14:paraId="4358482B" w14:textId="77777777" w:rsidR="005E738F" w:rsidRDefault="0099015D" w:rsidP="005E738F">
      <w:pPr>
        <w:pStyle w:val="NormFdost"/>
        <w:numPr>
          <w:ilvl w:val="0"/>
          <w:numId w:val="11"/>
        </w:numPr>
        <w:contextualSpacing/>
      </w:pPr>
      <w:r w:rsidRPr="00536385">
        <w:t>Za środki trwałe w leasingu finansowym uznaje się te środki trwałe, które leasingobiorca ujmuje we własnym bilansie jako aktywa trwałe i ma prawo do dokonywania odpisów amortyzacyjnych.</w:t>
      </w:r>
    </w:p>
    <w:p w14:paraId="01B65279" w14:textId="2CD5770F" w:rsidR="00D73DFE" w:rsidRPr="00D848FB" w:rsidRDefault="0099015D" w:rsidP="005E738F">
      <w:pPr>
        <w:pStyle w:val="NormFdost"/>
        <w:numPr>
          <w:ilvl w:val="0"/>
          <w:numId w:val="11"/>
        </w:numPr>
      </w:pPr>
      <w:r w:rsidRPr="00536385">
        <w:t>Za środki trwałe w leasingu operacyjnym uznaje się te środki trwałe, k</w:t>
      </w:r>
      <w:r w:rsidR="0093797C" w:rsidRPr="00536385">
        <w:t xml:space="preserve">tórych leasingobiorca nie </w:t>
      </w:r>
      <w:r w:rsidRPr="00536385">
        <w:t>ujmuje we własnym bilansie jako aktyw trwałych i nie ma prawa do</w:t>
      </w:r>
      <w:r w:rsidR="0093797C" w:rsidRPr="00536385">
        <w:t xml:space="preserve">konywania odpisów </w:t>
      </w:r>
      <w:r w:rsidRPr="00536385">
        <w:t>amortyzacyjnych.</w:t>
      </w:r>
    </w:p>
    <w:p w14:paraId="59F25AB0" w14:textId="508F13ED" w:rsidR="0099015D" w:rsidRPr="00536385" w:rsidRDefault="0099015D" w:rsidP="003437BD">
      <w:pPr>
        <w:pStyle w:val="Nag2Fdost"/>
      </w:pPr>
      <w:bookmarkStart w:id="64" w:name="_Toc150170423"/>
      <w:r w:rsidRPr="00536385">
        <w:t>Czy leasing finansowy i operacyjny uwzględnić w nakładach?</w:t>
      </w:r>
      <w:bookmarkEnd w:id="64"/>
    </w:p>
    <w:p w14:paraId="7CA3A293" w14:textId="79E9F8D1" w:rsidR="0058697E" w:rsidRPr="00C22B29" w:rsidRDefault="0099015D" w:rsidP="00C22B29">
      <w:pPr>
        <w:pStyle w:val="NormFdost"/>
      </w:pPr>
      <w:r w:rsidRPr="00536385">
        <w:t>Dla potrzeb sprawozdawczości nakłady na środki trwałe należy wykazywać w sposób zgodny z bilansem, zgodnie z zasadami Ustawy o rachunkowości. Wartość nakładów na środki trwałe będące przedmiotem leasing</w:t>
      </w:r>
      <w:r w:rsidR="0079175D">
        <w:t xml:space="preserve">u powinna być uwzględniona w Części II Dział </w:t>
      </w:r>
      <w:r w:rsidRPr="00536385">
        <w:t>2 w sytuacji, gdy przedmiot leasingu do celów bilansowych jest uznawany za aktywa trwałe sprawozdawcy.</w:t>
      </w:r>
      <w:r w:rsidR="0079175D">
        <w:t xml:space="preserve"> Leasingobiorca uwzględnia w Części II Dział </w:t>
      </w:r>
      <w:r w:rsidRPr="00536385">
        <w:t>2 wartość środków trwałych wziętych w leasing finansowy oraz operacyjny na prawach finansow</w:t>
      </w:r>
      <w:r w:rsidR="0079175D">
        <w:t xml:space="preserve">ego. Leasingodawca uwzględnia w Części II Dział </w:t>
      </w:r>
      <w:r w:rsidRPr="00536385">
        <w:t>2 wartość środków trwałych zakupionych z przeznaczeniem do oddania w leasing operacyjny.</w:t>
      </w:r>
    </w:p>
    <w:p w14:paraId="2CA0D4CB" w14:textId="68679A69" w:rsidR="0099015D" w:rsidRPr="00536385" w:rsidRDefault="0099015D" w:rsidP="003437BD">
      <w:pPr>
        <w:pStyle w:val="Nag2Fdost"/>
      </w:pPr>
      <w:bookmarkStart w:id="65" w:name="_Toc150170424"/>
      <w:r w:rsidRPr="00536385">
        <w:lastRenderedPageBreak/>
        <w:t xml:space="preserve">Czy należy wykazywać wartość środków </w:t>
      </w:r>
      <w:r w:rsidR="0062473A">
        <w:t>trwałych przyjętych w leasing w </w:t>
      </w:r>
      <w:r w:rsidRPr="00536385">
        <w:t>okresie sprawozdawczym czy narastająco od chwili zakupu?</w:t>
      </w:r>
      <w:bookmarkEnd w:id="65"/>
    </w:p>
    <w:p w14:paraId="685A28F4" w14:textId="4C26975E" w:rsidR="0099015D" w:rsidRPr="00C22B29" w:rsidRDefault="0079175D" w:rsidP="00C22B29">
      <w:pPr>
        <w:pStyle w:val="NormFdost"/>
        <w:rPr>
          <w:rFonts w:asciiTheme="minorHAnsi" w:hAnsiTheme="minorHAnsi" w:cstheme="minorBidi"/>
          <w:sz w:val="22"/>
          <w:szCs w:val="22"/>
        </w:rPr>
      </w:pPr>
      <w:r>
        <w:t xml:space="preserve">W Części II Dział </w:t>
      </w:r>
      <w:r w:rsidR="0099015D" w:rsidRPr="001E49E8">
        <w:t>3 należy wykazać pełną wartoś</w:t>
      </w:r>
      <w:r>
        <w:t>ć środków trwałych przyjętych w </w:t>
      </w:r>
      <w:r w:rsidR="0099015D" w:rsidRPr="001E49E8">
        <w:t xml:space="preserve">leasing </w:t>
      </w:r>
      <w:r w:rsidR="001E49E8" w:rsidRPr="001E49E8">
        <w:t>w</w:t>
      </w:r>
      <w:r w:rsidR="001E49E8">
        <w:t> </w:t>
      </w:r>
      <w:r w:rsidR="0099015D" w:rsidRPr="001E49E8">
        <w:t>okresie</w:t>
      </w:r>
      <w:r w:rsidR="0099015D" w:rsidRPr="00536385">
        <w:t xml:space="preserve"> sprawozdawczym lub zakupionych w okresie sprawozdawczym z przeznaczeniem do oddania w leasing.</w:t>
      </w:r>
    </w:p>
    <w:p w14:paraId="65E1FF24" w14:textId="72E4F524" w:rsidR="0099015D" w:rsidRPr="00536385" w:rsidRDefault="0099015D" w:rsidP="003437BD">
      <w:pPr>
        <w:pStyle w:val="Nag2Fdost"/>
      </w:pPr>
      <w:bookmarkStart w:id="66" w:name="_Toc150170425"/>
      <w:r w:rsidRPr="00536385">
        <w:t>Czy należy wykazywać wartość leasingu finan</w:t>
      </w:r>
      <w:r w:rsidR="00913A72">
        <w:t>sowego, który został spłacony w </w:t>
      </w:r>
      <w:r w:rsidRPr="00536385">
        <w:t>ciągu roku?</w:t>
      </w:r>
      <w:bookmarkEnd w:id="66"/>
    </w:p>
    <w:p w14:paraId="4181A5F8" w14:textId="7886C6A1" w:rsidR="0099015D" w:rsidRPr="00C22B29" w:rsidRDefault="0079175D" w:rsidP="00C22B29">
      <w:pPr>
        <w:pStyle w:val="NormFdost"/>
      </w:pPr>
      <w:r>
        <w:t xml:space="preserve">W Części II Dział </w:t>
      </w:r>
      <w:r w:rsidR="0099015D" w:rsidRPr="00536385">
        <w:t>3 należy wykazać wartość środków trwałych przyjętych w okresie sprawozdawczym do odpłatnego użytkowania na mocy umowy o leasing, niezależnie od tego, czy raty leasingowe zostały spłacone w tym samym roku, czy nie. Należy zwrócić uwagę na to, iż istotą umów leasingowych jest zawieranie ich na okres zbliżony do okresu amortyzacji środka trwałego, a więc dłuższy niż rok. Sytuacja, w której w tym samym roku zawierana jest umowa o leasing i zostaje spłacona całość rat leasingowych, może występować tylko wyjątkowo.</w:t>
      </w:r>
    </w:p>
    <w:p w14:paraId="25C90246" w14:textId="10D907E9" w:rsidR="0099015D" w:rsidRPr="00536385" w:rsidRDefault="0099015D" w:rsidP="003437BD">
      <w:pPr>
        <w:pStyle w:val="Nag2Fdost"/>
      </w:pPr>
      <w:bookmarkStart w:id="67" w:name="_Toc150170426"/>
      <w:r w:rsidRPr="00536385">
        <w:t>Czy leasing operacyjny na prawach finansowego na</w:t>
      </w:r>
      <w:r w:rsidR="0062473A">
        <w:t>leży wykazać w </w:t>
      </w:r>
      <w:r w:rsidR="00B31B0C" w:rsidRPr="00536385">
        <w:t>Czę</w:t>
      </w:r>
      <w:r w:rsidR="0079175D">
        <w:t>ści II D</w:t>
      </w:r>
      <w:r w:rsidR="00B31B0C" w:rsidRPr="00536385">
        <w:t>ziale</w:t>
      </w:r>
      <w:r w:rsidRPr="00536385">
        <w:t xml:space="preserve"> 2 sprawozdania i czy w dziale 3 wykazywać go jako finansowy czy operacyjny?</w:t>
      </w:r>
      <w:bookmarkEnd w:id="67"/>
    </w:p>
    <w:p w14:paraId="73B7F010" w14:textId="6F0D556D" w:rsidR="005307CF" w:rsidRPr="00C22B29" w:rsidRDefault="0099015D" w:rsidP="00C22B29">
      <w:pPr>
        <w:pStyle w:val="NormFdost"/>
      </w:pPr>
      <w:r w:rsidRPr="00536385">
        <w:t>Jeżeli przedmiot leasingu do celów bilansowych jest uznawany za aktywa trwałe "korzystającego", na potrzeby sprawozdawczości leasing należy traktować jako finansowy. W takim wypadku wartość środków trwałych wziętych w leasing w okresie sprawo</w:t>
      </w:r>
      <w:r w:rsidR="0079175D">
        <w:t xml:space="preserve">zdawczym należy uwzględnić w Części II zarówno w Dziale 2, jak i w Dziale </w:t>
      </w:r>
      <w:r w:rsidRPr="00536385">
        <w:t>3 jako leasing finansowy (uwaga: używa</w:t>
      </w:r>
      <w:r w:rsidR="005307CF" w:rsidRPr="00536385">
        <w:t xml:space="preserve">nych środków trwałych wziętych </w:t>
      </w:r>
      <w:r w:rsidR="0079175D">
        <w:t xml:space="preserve">w leasing nie wykazuje się w Dziale </w:t>
      </w:r>
      <w:r w:rsidRPr="00536385">
        <w:t>3).</w:t>
      </w:r>
    </w:p>
    <w:p w14:paraId="7281805C" w14:textId="3F7158D9" w:rsidR="0099015D" w:rsidRPr="00536385" w:rsidRDefault="0099015D" w:rsidP="003437BD">
      <w:pPr>
        <w:pStyle w:val="Nag2Fdost"/>
      </w:pPr>
      <w:bookmarkStart w:id="68" w:name="_Toc150170427"/>
      <w:r w:rsidRPr="00536385">
        <w:lastRenderedPageBreak/>
        <w:t xml:space="preserve">Czy w Części </w:t>
      </w:r>
      <w:r w:rsidR="0079175D">
        <w:t>II D</w:t>
      </w:r>
      <w:r w:rsidRPr="00536385">
        <w:t>ziale 3 należy podać wartość leasingu czy spłaconych rat?</w:t>
      </w:r>
      <w:bookmarkEnd w:id="68"/>
    </w:p>
    <w:p w14:paraId="706DC80B" w14:textId="0B80576C" w:rsidR="0044681E" w:rsidRPr="00C22B29" w:rsidRDefault="0093797C" w:rsidP="00C22B29">
      <w:pPr>
        <w:pStyle w:val="NormFdost"/>
      </w:pPr>
      <w:r w:rsidRPr="00536385">
        <w:t xml:space="preserve">W </w:t>
      </w:r>
      <w:r w:rsidR="0079175D">
        <w:t xml:space="preserve">Części II Dział </w:t>
      </w:r>
      <w:r w:rsidR="0099015D" w:rsidRPr="00536385">
        <w:t xml:space="preserve">3 należy wykazać pełną wartość środków </w:t>
      </w:r>
      <w:r w:rsidR="0079175D">
        <w:t>trwałych przyjętych w </w:t>
      </w:r>
      <w:r w:rsidR="00F11F05">
        <w:t>leasing w </w:t>
      </w:r>
      <w:r w:rsidR="0099015D" w:rsidRPr="00536385">
        <w:t>okresie sprawozdawczym lub zakup</w:t>
      </w:r>
      <w:r w:rsidR="00F11F05">
        <w:t xml:space="preserve">ionych w okresie sprawozdawczym </w:t>
      </w:r>
      <w:r w:rsidR="0099015D" w:rsidRPr="00536385">
        <w:t>z przeznaczeniem do oddania w leasing.</w:t>
      </w:r>
    </w:p>
    <w:p w14:paraId="489D72CE" w14:textId="2937DCA4" w:rsidR="008818DF" w:rsidRPr="00536385" w:rsidRDefault="008818DF" w:rsidP="003437BD">
      <w:pPr>
        <w:pStyle w:val="Nag2Fdost"/>
      </w:pPr>
      <w:bookmarkStart w:id="69" w:name="_Toc150170428"/>
      <w:r w:rsidRPr="00536385">
        <w:t>Co należy rozumieć przez „wartość brutto” środków trwałych przyjętych w leasing?</w:t>
      </w:r>
      <w:bookmarkEnd w:id="69"/>
    </w:p>
    <w:p w14:paraId="4B7BEF70" w14:textId="5CC565A9" w:rsidR="00495D9B" w:rsidRPr="00C22B29" w:rsidRDefault="008818DF" w:rsidP="00C22B29">
      <w:pPr>
        <w:pStyle w:val="NormFdost"/>
      </w:pPr>
      <w:r w:rsidRPr="00536385">
        <w:t xml:space="preserve">Wartość brutto to wartość początkowa środka trwałego, tj. bez uwzględniania odpisów umorzeniowych. Podmioty, które nie mogą odliczać podatku VAT i podatek ten jest wliczany do wartości środka trwałego, wykazują nakłady </w:t>
      </w:r>
      <w:r w:rsidR="00AA6E35">
        <w:t>łącznie z </w:t>
      </w:r>
      <w:r w:rsidR="00FF76C1" w:rsidRPr="00536385">
        <w:t>podatkiem VAT</w:t>
      </w:r>
      <w:r w:rsidRPr="00536385">
        <w:t xml:space="preserve">.  </w:t>
      </w:r>
      <w:r w:rsidR="00FF76C1" w:rsidRPr="00536385">
        <w:t>Również pozostałe podmioty, w</w:t>
      </w:r>
      <w:r w:rsidRPr="00536385">
        <w:t xml:space="preserve">  przypadku,  </w:t>
      </w:r>
      <w:r w:rsidR="00FF76C1" w:rsidRPr="00536385">
        <w:t>gdy podatek</w:t>
      </w:r>
      <w:r w:rsidRPr="00536385">
        <w:t xml:space="preserve"> VAT  zwiększy  wartość  ujętego w ewidencji księgowej środka trwałego, podają wartość łącznie z podatkiem VAT.</w:t>
      </w:r>
    </w:p>
    <w:p w14:paraId="25A94148" w14:textId="6F5C9ED9" w:rsidR="00106100" w:rsidRDefault="00106100" w:rsidP="003437BD">
      <w:pPr>
        <w:pStyle w:val="Nag2Fdost"/>
      </w:pPr>
      <w:bookmarkStart w:id="70" w:name="_Toc150170429"/>
      <w:r>
        <w:t>J</w:t>
      </w:r>
      <w:r w:rsidRPr="00F72855">
        <w:t xml:space="preserve">ak </w:t>
      </w:r>
      <w:r>
        <w:t>powinny wykazywać Część II dział 3 sprawozdania podmioty stos</w:t>
      </w:r>
      <w:r w:rsidR="00EF408D">
        <w:t xml:space="preserve">ujące Międzynarodowe Standardy </w:t>
      </w:r>
      <w:r>
        <w:t>Rachunkowości, które od 01.01.2019</w:t>
      </w:r>
      <w:r w:rsidR="009A0EBD">
        <w:t xml:space="preserve"> </w:t>
      </w:r>
      <w:r w:rsidR="0079175D">
        <w:t>roku</w:t>
      </w:r>
      <w:r>
        <w:t xml:space="preserve"> wdrożyły nowy standard MSSF 16 „Leasing”?</w:t>
      </w:r>
      <w:bookmarkEnd w:id="70"/>
    </w:p>
    <w:p w14:paraId="6C9D790C" w14:textId="70BA0883" w:rsidR="00495D9B" w:rsidRPr="00593953" w:rsidRDefault="0079175D" w:rsidP="00C22B29">
      <w:pPr>
        <w:pStyle w:val="NormFdost"/>
      </w:pPr>
      <w:r>
        <w:t>Zasady prezentacji danych w Części II Dział 3 „L</w:t>
      </w:r>
      <w:r w:rsidR="00767609">
        <w:t>easing</w:t>
      </w:r>
      <w:r>
        <w:t>”</w:t>
      </w:r>
      <w:r w:rsidR="00767609">
        <w:t xml:space="preserve"> pozostają bez zmian w </w:t>
      </w:r>
      <w:r w:rsidR="00495D9B" w:rsidRPr="00593953">
        <w:t>stosunku do obowiązujących dotychczas. Oznacza to, że jednostki sporządzające sprawozdanie finansowe według MSR – będące leasing</w:t>
      </w:r>
      <w:r>
        <w:t>obiorcami wykazują w Części II D</w:t>
      </w:r>
      <w:r w:rsidR="00495D9B" w:rsidRPr="00593953">
        <w:t>ział 3 wartość środków trwałych przyjętych na</w:t>
      </w:r>
      <w:r w:rsidR="00767609">
        <w:t xml:space="preserve"> mocy umowy o leasing zgodnie z </w:t>
      </w:r>
      <w:r w:rsidR="00495D9B" w:rsidRPr="00593953">
        <w:t xml:space="preserve">treścią transakcji, a nie formą umowy, czyli takie środki </w:t>
      </w:r>
      <w:r w:rsidR="00FF76C1" w:rsidRPr="00593953">
        <w:t>trwałe, które</w:t>
      </w:r>
      <w:r w:rsidR="00495D9B" w:rsidRPr="00593953">
        <w:t xml:space="preserve"> według dotychczasowego MSR 17 spełniały kryteria leasingu finansowego lub leasingu operacyjnego.</w:t>
      </w:r>
    </w:p>
    <w:sectPr w:rsidR="00495D9B" w:rsidRPr="00593953" w:rsidSect="00700813">
      <w:footerReference w:type="default" r:id="rId8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968AE" w14:textId="77777777" w:rsidR="00C235EF" w:rsidRDefault="00C235EF" w:rsidP="0093797C">
      <w:pPr>
        <w:spacing w:after="0" w:line="240" w:lineRule="auto"/>
      </w:pPr>
      <w:r>
        <w:separator/>
      </w:r>
    </w:p>
  </w:endnote>
  <w:endnote w:type="continuationSeparator" w:id="0">
    <w:p w14:paraId="154719C3" w14:textId="77777777" w:rsidR="00C235EF" w:rsidRDefault="00C235EF" w:rsidP="0093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951838"/>
      <w:docPartObj>
        <w:docPartGallery w:val="Page Numbers (Bottom of Page)"/>
        <w:docPartUnique/>
      </w:docPartObj>
    </w:sdtPr>
    <w:sdtEndPr/>
    <w:sdtContent>
      <w:p w14:paraId="2A5486C0" w14:textId="77777777" w:rsidR="000A6E9F" w:rsidRDefault="000A6E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627">
          <w:rPr>
            <w:noProof/>
          </w:rPr>
          <w:t>1</w:t>
        </w:r>
        <w:r>
          <w:fldChar w:fldCharType="end"/>
        </w:r>
      </w:p>
    </w:sdtContent>
  </w:sdt>
  <w:p w14:paraId="07C22C2D" w14:textId="77777777" w:rsidR="000A6E9F" w:rsidRDefault="000A6E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BC5D2" w14:textId="77777777" w:rsidR="00C235EF" w:rsidRDefault="00C235EF" w:rsidP="0093797C">
      <w:pPr>
        <w:spacing w:after="0" w:line="240" w:lineRule="auto"/>
      </w:pPr>
      <w:r>
        <w:separator/>
      </w:r>
    </w:p>
  </w:footnote>
  <w:footnote w:type="continuationSeparator" w:id="0">
    <w:p w14:paraId="5FCDAB9A" w14:textId="77777777" w:rsidR="00C235EF" w:rsidRDefault="00C235EF" w:rsidP="0093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7493"/>
    <w:multiLevelType w:val="hybridMultilevel"/>
    <w:tmpl w:val="F7B0ACEE"/>
    <w:lvl w:ilvl="0" w:tplc="B8644EBE">
      <w:start w:val="24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119B"/>
    <w:multiLevelType w:val="hybridMultilevel"/>
    <w:tmpl w:val="9E1C1852"/>
    <w:lvl w:ilvl="0" w:tplc="6DAA9092">
      <w:start w:val="1"/>
      <w:numFmt w:val="decimal"/>
      <w:pStyle w:val="Nag2Fdost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C1E34C1"/>
    <w:multiLevelType w:val="hybridMultilevel"/>
    <w:tmpl w:val="1B303F5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6D24324"/>
    <w:multiLevelType w:val="hybridMultilevel"/>
    <w:tmpl w:val="711001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C38F7"/>
    <w:multiLevelType w:val="hybridMultilevel"/>
    <w:tmpl w:val="8B98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33609"/>
    <w:multiLevelType w:val="hybridMultilevel"/>
    <w:tmpl w:val="7FD0F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E0C19D9"/>
    <w:multiLevelType w:val="hybridMultilevel"/>
    <w:tmpl w:val="B0C4FCC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F624EE7"/>
    <w:multiLevelType w:val="hybridMultilevel"/>
    <w:tmpl w:val="8572E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14584"/>
    <w:multiLevelType w:val="hybridMultilevel"/>
    <w:tmpl w:val="225A1D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AF247C"/>
    <w:multiLevelType w:val="hybridMultilevel"/>
    <w:tmpl w:val="B05C2C2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89D2D13"/>
    <w:multiLevelType w:val="hybridMultilevel"/>
    <w:tmpl w:val="CABC2A9E"/>
    <w:lvl w:ilvl="0" w:tplc="66183220">
      <w:start w:val="1"/>
      <w:numFmt w:val="decimal"/>
      <w:pStyle w:val="Nagwek1"/>
      <w:lvlText w:val="%1."/>
      <w:lvlJc w:val="left"/>
      <w:pPr>
        <w:ind w:left="720" w:hanging="360"/>
      </w:pPr>
      <w:rPr>
        <w:rFonts w:ascii="Fira Sans" w:hAnsi="Fira San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6607C"/>
    <w:multiLevelType w:val="hybridMultilevel"/>
    <w:tmpl w:val="880CBC1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1A"/>
    <w:rsid w:val="00002656"/>
    <w:rsid w:val="00002711"/>
    <w:rsid w:val="00003273"/>
    <w:rsid w:val="00003FB5"/>
    <w:rsid w:val="00004726"/>
    <w:rsid w:val="00004CFD"/>
    <w:rsid w:val="000155A8"/>
    <w:rsid w:val="00020D57"/>
    <w:rsid w:val="0002229B"/>
    <w:rsid w:val="00024419"/>
    <w:rsid w:val="0003099C"/>
    <w:rsid w:val="00031D3C"/>
    <w:rsid w:val="00033BF5"/>
    <w:rsid w:val="00044E3A"/>
    <w:rsid w:val="00046F30"/>
    <w:rsid w:val="00051A6B"/>
    <w:rsid w:val="000551B9"/>
    <w:rsid w:val="00057D2C"/>
    <w:rsid w:val="000678CD"/>
    <w:rsid w:val="00070C92"/>
    <w:rsid w:val="00072264"/>
    <w:rsid w:val="00074BBE"/>
    <w:rsid w:val="00074C14"/>
    <w:rsid w:val="0009179C"/>
    <w:rsid w:val="00097097"/>
    <w:rsid w:val="000A0171"/>
    <w:rsid w:val="000A04BE"/>
    <w:rsid w:val="000A2A09"/>
    <w:rsid w:val="000A6E9F"/>
    <w:rsid w:val="000B0D80"/>
    <w:rsid w:val="000B0F27"/>
    <w:rsid w:val="000B4182"/>
    <w:rsid w:val="000C2A91"/>
    <w:rsid w:val="000C32AD"/>
    <w:rsid w:val="000C426A"/>
    <w:rsid w:val="000C739F"/>
    <w:rsid w:val="000E3B0D"/>
    <w:rsid w:val="000E609B"/>
    <w:rsid w:val="000F1EBB"/>
    <w:rsid w:val="000F223C"/>
    <w:rsid w:val="00100999"/>
    <w:rsid w:val="00106100"/>
    <w:rsid w:val="00106C6F"/>
    <w:rsid w:val="00110B14"/>
    <w:rsid w:val="001170D9"/>
    <w:rsid w:val="00141AAF"/>
    <w:rsid w:val="0014659B"/>
    <w:rsid w:val="001615DE"/>
    <w:rsid w:val="00173CA4"/>
    <w:rsid w:val="00174FD0"/>
    <w:rsid w:val="00177FCA"/>
    <w:rsid w:val="00180D12"/>
    <w:rsid w:val="00185794"/>
    <w:rsid w:val="00186B05"/>
    <w:rsid w:val="001A73B2"/>
    <w:rsid w:val="001A7B0C"/>
    <w:rsid w:val="001B0512"/>
    <w:rsid w:val="001B3064"/>
    <w:rsid w:val="001D7C36"/>
    <w:rsid w:val="001E05DB"/>
    <w:rsid w:val="001E3B16"/>
    <w:rsid w:val="001E49E8"/>
    <w:rsid w:val="001F040F"/>
    <w:rsid w:val="001F11EE"/>
    <w:rsid w:val="001F5B19"/>
    <w:rsid w:val="001F6741"/>
    <w:rsid w:val="001F7967"/>
    <w:rsid w:val="001F7A88"/>
    <w:rsid w:val="00205473"/>
    <w:rsid w:val="002101E4"/>
    <w:rsid w:val="00210BA9"/>
    <w:rsid w:val="00227772"/>
    <w:rsid w:val="00227B78"/>
    <w:rsid w:val="00231CA0"/>
    <w:rsid w:val="002323D6"/>
    <w:rsid w:val="00233B5B"/>
    <w:rsid w:val="00234D4F"/>
    <w:rsid w:val="00235467"/>
    <w:rsid w:val="00237773"/>
    <w:rsid w:val="00237EFB"/>
    <w:rsid w:val="0026196A"/>
    <w:rsid w:val="00262FE2"/>
    <w:rsid w:val="00266B79"/>
    <w:rsid w:val="002901F0"/>
    <w:rsid w:val="00291FA4"/>
    <w:rsid w:val="00293720"/>
    <w:rsid w:val="002A5873"/>
    <w:rsid w:val="002A727B"/>
    <w:rsid w:val="002A7778"/>
    <w:rsid w:val="002B2583"/>
    <w:rsid w:val="002B3AAB"/>
    <w:rsid w:val="002B52D3"/>
    <w:rsid w:val="002D3380"/>
    <w:rsid w:val="002D389C"/>
    <w:rsid w:val="002D5CF9"/>
    <w:rsid w:val="002D6AE9"/>
    <w:rsid w:val="002D7A84"/>
    <w:rsid w:val="002E3AA1"/>
    <w:rsid w:val="002E3C24"/>
    <w:rsid w:val="00306147"/>
    <w:rsid w:val="00312244"/>
    <w:rsid w:val="003147F4"/>
    <w:rsid w:val="00314D06"/>
    <w:rsid w:val="0032028F"/>
    <w:rsid w:val="003202E5"/>
    <w:rsid w:val="003220F9"/>
    <w:rsid w:val="00324B84"/>
    <w:rsid w:val="003269A5"/>
    <w:rsid w:val="00330319"/>
    <w:rsid w:val="00340E59"/>
    <w:rsid w:val="003437BD"/>
    <w:rsid w:val="003440EA"/>
    <w:rsid w:val="00346DA0"/>
    <w:rsid w:val="00353D4F"/>
    <w:rsid w:val="00357745"/>
    <w:rsid w:val="00367B72"/>
    <w:rsid w:val="00371636"/>
    <w:rsid w:val="00373B36"/>
    <w:rsid w:val="00376796"/>
    <w:rsid w:val="0038176C"/>
    <w:rsid w:val="00384183"/>
    <w:rsid w:val="00387CB1"/>
    <w:rsid w:val="00391B1D"/>
    <w:rsid w:val="00392029"/>
    <w:rsid w:val="003948A7"/>
    <w:rsid w:val="003959FE"/>
    <w:rsid w:val="003A28ED"/>
    <w:rsid w:val="003A5105"/>
    <w:rsid w:val="003B6CBB"/>
    <w:rsid w:val="003D1C71"/>
    <w:rsid w:val="003D6CC6"/>
    <w:rsid w:val="003D71B4"/>
    <w:rsid w:val="003E0455"/>
    <w:rsid w:val="003E309A"/>
    <w:rsid w:val="003E5BE9"/>
    <w:rsid w:val="003E76F4"/>
    <w:rsid w:val="003F1B42"/>
    <w:rsid w:val="003F2005"/>
    <w:rsid w:val="003F4F5F"/>
    <w:rsid w:val="003F6CC6"/>
    <w:rsid w:val="0040660B"/>
    <w:rsid w:val="00406686"/>
    <w:rsid w:val="00410AE6"/>
    <w:rsid w:val="00411BC0"/>
    <w:rsid w:val="004149A3"/>
    <w:rsid w:val="00416C6A"/>
    <w:rsid w:val="00424C90"/>
    <w:rsid w:val="004266C2"/>
    <w:rsid w:val="00432757"/>
    <w:rsid w:val="00435CC1"/>
    <w:rsid w:val="00437C89"/>
    <w:rsid w:val="00444395"/>
    <w:rsid w:val="00445B45"/>
    <w:rsid w:val="0044681E"/>
    <w:rsid w:val="004550D3"/>
    <w:rsid w:val="00462B4F"/>
    <w:rsid w:val="00464897"/>
    <w:rsid w:val="00474B41"/>
    <w:rsid w:val="0048373E"/>
    <w:rsid w:val="004840F5"/>
    <w:rsid w:val="0049368C"/>
    <w:rsid w:val="004949F9"/>
    <w:rsid w:val="00495D9B"/>
    <w:rsid w:val="004A0B02"/>
    <w:rsid w:val="004B1109"/>
    <w:rsid w:val="004B2970"/>
    <w:rsid w:val="004B37FE"/>
    <w:rsid w:val="004B3BFF"/>
    <w:rsid w:val="004D1FBC"/>
    <w:rsid w:val="004D569C"/>
    <w:rsid w:val="004D6E5E"/>
    <w:rsid w:val="004E6B13"/>
    <w:rsid w:val="004F6A9C"/>
    <w:rsid w:val="005013D8"/>
    <w:rsid w:val="005027A6"/>
    <w:rsid w:val="00502DB1"/>
    <w:rsid w:val="00505602"/>
    <w:rsid w:val="00506200"/>
    <w:rsid w:val="00510A61"/>
    <w:rsid w:val="00517DE2"/>
    <w:rsid w:val="00520179"/>
    <w:rsid w:val="00520B5B"/>
    <w:rsid w:val="00523DB5"/>
    <w:rsid w:val="005307CF"/>
    <w:rsid w:val="00534C04"/>
    <w:rsid w:val="00536385"/>
    <w:rsid w:val="005464AD"/>
    <w:rsid w:val="00551601"/>
    <w:rsid w:val="005517B9"/>
    <w:rsid w:val="005610C8"/>
    <w:rsid w:val="005616BB"/>
    <w:rsid w:val="00563F66"/>
    <w:rsid w:val="005734AA"/>
    <w:rsid w:val="005767FA"/>
    <w:rsid w:val="00577A63"/>
    <w:rsid w:val="005845D1"/>
    <w:rsid w:val="0058697E"/>
    <w:rsid w:val="00593953"/>
    <w:rsid w:val="00596B3D"/>
    <w:rsid w:val="005A265C"/>
    <w:rsid w:val="005A2710"/>
    <w:rsid w:val="005A5215"/>
    <w:rsid w:val="005A7D5D"/>
    <w:rsid w:val="005B481A"/>
    <w:rsid w:val="005C0EE1"/>
    <w:rsid w:val="005C3B9D"/>
    <w:rsid w:val="005D05A7"/>
    <w:rsid w:val="005D0A2A"/>
    <w:rsid w:val="005D388B"/>
    <w:rsid w:val="005D46B8"/>
    <w:rsid w:val="005D4C58"/>
    <w:rsid w:val="005E18CB"/>
    <w:rsid w:val="005E1989"/>
    <w:rsid w:val="005E738F"/>
    <w:rsid w:val="005F06AF"/>
    <w:rsid w:val="005F55B8"/>
    <w:rsid w:val="006070DB"/>
    <w:rsid w:val="00611C1D"/>
    <w:rsid w:val="006213A1"/>
    <w:rsid w:val="0062473A"/>
    <w:rsid w:val="0062583B"/>
    <w:rsid w:val="00625D9F"/>
    <w:rsid w:val="0063693A"/>
    <w:rsid w:val="0064334F"/>
    <w:rsid w:val="00645B21"/>
    <w:rsid w:val="00660316"/>
    <w:rsid w:val="00674650"/>
    <w:rsid w:val="00681D8E"/>
    <w:rsid w:val="006866A4"/>
    <w:rsid w:val="00691C7C"/>
    <w:rsid w:val="00692A14"/>
    <w:rsid w:val="006A09B0"/>
    <w:rsid w:val="006A306D"/>
    <w:rsid w:val="006B4696"/>
    <w:rsid w:val="006C458E"/>
    <w:rsid w:val="006C531E"/>
    <w:rsid w:val="006D5F5C"/>
    <w:rsid w:val="006E6CA4"/>
    <w:rsid w:val="006E7521"/>
    <w:rsid w:val="006F41B6"/>
    <w:rsid w:val="00700813"/>
    <w:rsid w:val="00703D71"/>
    <w:rsid w:val="00704961"/>
    <w:rsid w:val="007171FC"/>
    <w:rsid w:val="00717988"/>
    <w:rsid w:val="00720323"/>
    <w:rsid w:val="0072121E"/>
    <w:rsid w:val="007315E9"/>
    <w:rsid w:val="007414E5"/>
    <w:rsid w:val="007416F6"/>
    <w:rsid w:val="00743811"/>
    <w:rsid w:val="00757898"/>
    <w:rsid w:val="0076738D"/>
    <w:rsid w:val="00767609"/>
    <w:rsid w:val="00767AAF"/>
    <w:rsid w:val="007709B6"/>
    <w:rsid w:val="00775477"/>
    <w:rsid w:val="00776E3C"/>
    <w:rsid w:val="0079175D"/>
    <w:rsid w:val="00793BBE"/>
    <w:rsid w:val="007950BB"/>
    <w:rsid w:val="007A0C90"/>
    <w:rsid w:val="007B3401"/>
    <w:rsid w:val="007B6D04"/>
    <w:rsid w:val="007C4B74"/>
    <w:rsid w:val="007D0AE9"/>
    <w:rsid w:val="007D1C7D"/>
    <w:rsid w:val="007D42D2"/>
    <w:rsid w:val="007D70D9"/>
    <w:rsid w:val="007E4950"/>
    <w:rsid w:val="007F0CE3"/>
    <w:rsid w:val="007F2A53"/>
    <w:rsid w:val="007F62CE"/>
    <w:rsid w:val="007F6C29"/>
    <w:rsid w:val="00802DFE"/>
    <w:rsid w:val="00804B2B"/>
    <w:rsid w:val="00811627"/>
    <w:rsid w:val="00812364"/>
    <w:rsid w:val="00816320"/>
    <w:rsid w:val="00841816"/>
    <w:rsid w:val="0085036A"/>
    <w:rsid w:val="00853744"/>
    <w:rsid w:val="00857F97"/>
    <w:rsid w:val="008630F9"/>
    <w:rsid w:val="00863468"/>
    <w:rsid w:val="008644AB"/>
    <w:rsid w:val="008649CA"/>
    <w:rsid w:val="00871913"/>
    <w:rsid w:val="00874659"/>
    <w:rsid w:val="0087735E"/>
    <w:rsid w:val="00880594"/>
    <w:rsid w:val="008818DF"/>
    <w:rsid w:val="008832E0"/>
    <w:rsid w:val="008841E3"/>
    <w:rsid w:val="00886BA4"/>
    <w:rsid w:val="00890888"/>
    <w:rsid w:val="0089262C"/>
    <w:rsid w:val="00892D07"/>
    <w:rsid w:val="00893820"/>
    <w:rsid w:val="00893BED"/>
    <w:rsid w:val="00897553"/>
    <w:rsid w:val="00897E7D"/>
    <w:rsid w:val="008A2AEB"/>
    <w:rsid w:val="008C4D7A"/>
    <w:rsid w:val="008D313D"/>
    <w:rsid w:val="008D31BB"/>
    <w:rsid w:val="008D6437"/>
    <w:rsid w:val="008D7E04"/>
    <w:rsid w:val="008F1911"/>
    <w:rsid w:val="008F355D"/>
    <w:rsid w:val="008F5260"/>
    <w:rsid w:val="008F6786"/>
    <w:rsid w:val="00900C34"/>
    <w:rsid w:val="009104D9"/>
    <w:rsid w:val="009132ED"/>
    <w:rsid w:val="00913A72"/>
    <w:rsid w:val="00916D4D"/>
    <w:rsid w:val="00927E5D"/>
    <w:rsid w:val="0093797C"/>
    <w:rsid w:val="009412B7"/>
    <w:rsid w:val="009433A3"/>
    <w:rsid w:val="009443E7"/>
    <w:rsid w:val="009505CA"/>
    <w:rsid w:val="00952B54"/>
    <w:rsid w:val="009552B1"/>
    <w:rsid w:val="0096231E"/>
    <w:rsid w:val="009743FC"/>
    <w:rsid w:val="00974B0D"/>
    <w:rsid w:val="009760EE"/>
    <w:rsid w:val="0098517D"/>
    <w:rsid w:val="00987CF5"/>
    <w:rsid w:val="0099015D"/>
    <w:rsid w:val="009924D0"/>
    <w:rsid w:val="009974A8"/>
    <w:rsid w:val="009974C7"/>
    <w:rsid w:val="009A0EBD"/>
    <w:rsid w:val="009A31C7"/>
    <w:rsid w:val="009A3B63"/>
    <w:rsid w:val="009C01DB"/>
    <w:rsid w:val="009C545B"/>
    <w:rsid w:val="009E1762"/>
    <w:rsid w:val="009E3295"/>
    <w:rsid w:val="009E39F0"/>
    <w:rsid w:val="009F0096"/>
    <w:rsid w:val="009F423C"/>
    <w:rsid w:val="00A02FB2"/>
    <w:rsid w:val="00A041A7"/>
    <w:rsid w:val="00A041F1"/>
    <w:rsid w:val="00A07089"/>
    <w:rsid w:val="00A126D9"/>
    <w:rsid w:val="00A1417F"/>
    <w:rsid w:val="00A236D0"/>
    <w:rsid w:val="00A2403B"/>
    <w:rsid w:val="00A24084"/>
    <w:rsid w:val="00A32519"/>
    <w:rsid w:val="00A441AE"/>
    <w:rsid w:val="00A47A2E"/>
    <w:rsid w:val="00A60207"/>
    <w:rsid w:val="00A60BB1"/>
    <w:rsid w:val="00A62349"/>
    <w:rsid w:val="00A64CCE"/>
    <w:rsid w:val="00A70587"/>
    <w:rsid w:val="00A7236F"/>
    <w:rsid w:val="00A877A5"/>
    <w:rsid w:val="00A9581B"/>
    <w:rsid w:val="00AA6E35"/>
    <w:rsid w:val="00AC0C1B"/>
    <w:rsid w:val="00AC1094"/>
    <w:rsid w:val="00AC4BB6"/>
    <w:rsid w:val="00AC5686"/>
    <w:rsid w:val="00AE1148"/>
    <w:rsid w:val="00AE617E"/>
    <w:rsid w:val="00AE6CFF"/>
    <w:rsid w:val="00AF0B64"/>
    <w:rsid w:val="00B03453"/>
    <w:rsid w:val="00B13C81"/>
    <w:rsid w:val="00B22ACE"/>
    <w:rsid w:val="00B31B0C"/>
    <w:rsid w:val="00B32CDB"/>
    <w:rsid w:val="00B37043"/>
    <w:rsid w:val="00B408F2"/>
    <w:rsid w:val="00B4249E"/>
    <w:rsid w:val="00B45CCB"/>
    <w:rsid w:val="00B50AD2"/>
    <w:rsid w:val="00B54B59"/>
    <w:rsid w:val="00B572B4"/>
    <w:rsid w:val="00B57975"/>
    <w:rsid w:val="00B639F2"/>
    <w:rsid w:val="00B63FA6"/>
    <w:rsid w:val="00B660CD"/>
    <w:rsid w:val="00B67996"/>
    <w:rsid w:val="00B71EB3"/>
    <w:rsid w:val="00B72D8F"/>
    <w:rsid w:val="00B7339D"/>
    <w:rsid w:val="00B74D36"/>
    <w:rsid w:val="00B862A9"/>
    <w:rsid w:val="00B86F41"/>
    <w:rsid w:val="00B967F4"/>
    <w:rsid w:val="00BA2424"/>
    <w:rsid w:val="00BA79F2"/>
    <w:rsid w:val="00BB08BD"/>
    <w:rsid w:val="00BC603A"/>
    <w:rsid w:val="00BD22D4"/>
    <w:rsid w:val="00BD248E"/>
    <w:rsid w:val="00BE3AC6"/>
    <w:rsid w:val="00BE3B95"/>
    <w:rsid w:val="00BE53E2"/>
    <w:rsid w:val="00BF08F2"/>
    <w:rsid w:val="00BF182A"/>
    <w:rsid w:val="00C02F99"/>
    <w:rsid w:val="00C02FD3"/>
    <w:rsid w:val="00C11913"/>
    <w:rsid w:val="00C136A4"/>
    <w:rsid w:val="00C13EEE"/>
    <w:rsid w:val="00C13EFA"/>
    <w:rsid w:val="00C14C9A"/>
    <w:rsid w:val="00C21000"/>
    <w:rsid w:val="00C22B29"/>
    <w:rsid w:val="00C235EF"/>
    <w:rsid w:val="00C25A08"/>
    <w:rsid w:val="00C26962"/>
    <w:rsid w:val="00C2700B"/>
    <w:rsid w:val="00C3246A"/>
    <w:rsid w:val="00C33248"/>
    <w:rsid w:val="00C418D3"/>
    <w:rsid w:val="00C47DEF"/>
    <w:rsid w:val="00C50B22"/>
    <w:rsid w:val="00C50EB1"/>
    <w:rsid w:val="00C549A0"/>
    <w:rsid w:val="00C641E1"/>
    <w:rsid w:val="00C654BF"/>
    <w:rsid w:val="00C6785F"/>
    <w:rsid w:val="00C710BD"/>
    <w:rsid w:val="00C75533"/>
    <w:rsid w:val="00C76931"/>
    <w:rsid w:val="00C809D5"/>
    <w:rsid w:val="00C85A7E"/>
    <w:rsid w:val="00C92084"/>
    <w:rsid w:val="00C94B68"/>
    <w:rsid w:val="00C967A7"/>
    <w:rsid w:val="00CB024D"/>
    <w:rsid w:val="00CB1A51"/>
    <w:rsid w:val="00CB1C53"/>
    <w:rsid w:val="00CB6D8D"/>
    <w:rsid w:val="00CC0D3E"/>
    <w:rsid w:val="00CC3841"/>
    <w:rsid w:val="00CD3C3D"/>
    <w:rsid w:val="00CD455C"/>
    <w:rsid w:val="00CE1909"/>
    <w:rsid w:val="00CE1A8F"/>
    <w:rsid w:val="00CE30CD"/>
    <w:rsid w:val="00CE6860"/>
    <w:rsid w:val="00D03EBC"/>
    <w:rsid w:val="00D0512A"/>
    <w:rsid w:val="00D051A4"/>
    <w:rsid w:val="00D104AD"/>
    <w:rsid w:val="00D11E46"/>
    <w:rsid w:val="00D139BC"/>
    <w:rsid w:val="00D227BB"/>
    <w:rsid w:val="00D24B81"/>
    <w:rsid w:val="00D262F5"/>
    <w:rsid w:val="00D27417"/>
    <w:rsid w:val="00D37222"/>
    <w:rsid w:val="00D4253D"/>
    <w:rsid w:val="00D43A08"/>
    <w:rsid w:val="00D50706"/>
    <w:rsid w:val="00D55560"/>
    <w:rsid w:val="00D612BA"/>
    <w:rsid w:val="00D73DFE"/>
    <w:rsid w:val="00D74854"/>
    <w:rsid w:val="00D7590F"/>
    <w:rsid w:val="00D81CEA"/>
    <w:rsid w:val="00D83430"/>
    <w:rsid w:val="00D84267"/>
    <w:rsid w:val="00D848FB"/>
    <w:rsid w:val="00D8500A"/>
    <w:rsid w:val="00D8789B"/>
    <w:rsid w:val="00D93481"/>
    <w:rsid w:val="00D93BBB"/>
    <w:rsid w:val="00D94BFA"/>
    <w:rsid w:val="00D96EF0"/>
    <w:rsid w:val="00D975CF"/>
    <w:rsid w:val="00DA2710"/>
    <w:rsid w:val="00DA390B"/>
    <w:rsid w:val="00DB3B66"/>
    <w:rsid w:val="00DC3F8F"/>
    <w:rsid w:val="00DC7C1A"/>
    <w:rsid w:val="00DD151C"/>
    <w:rsid w:val="00DE4696"/>
    <w:rsid w:val="00DF110D"/>
    <w:rsid w:val="00DF33A3"/>
    <w:rsid w:val="00E121D4"/>
    <w:rsid w:val="00E138BE"/>
    <w:rsid w:val="00E1604F"/>
    <w:rsid w:val="00E239EE"/>
    <w:rsid w:val="00E23CD5"/>
    <w:rsid w:val="00E324C7"/>
    <w:rsid w:val="00E3698A"/>
    <w:rsid w:val="00E4445A"/>
    <w:rsid w:val="00E54BEE"/>
    <w:rsid w:val="00E56ABD"/>
    <w:rsid w:val="00E64CC8"/>
    <w:rsid w:val="00E64CEB"/>
    <w:rsid w:val="00E6601E"/>
    <w:rsid w:val="00E67A51"/>
    <w:rsid w:val="00E7204C"/>
    <w:rsid w:val="00E84D91"/>
    <w:rsid w:val="00E85EA9"/>
    <w:rsid w:val="00E8722D"/>
    <w:rsid w:val="00E90381"/>
    <w:rsid w:val="00E96A0F"/>
    <w:rsid w:val="00EA140B"/>
    <w:rsid w:val="00EB10F7"/>
    <w:rsid w:val="00EB5BE5"/>
    <w:rsid w:val="00EB6CB0"/>
    <w:rsid w:val="00EC4452"/>
    <w:rsid w:val="00ED5227"/>
    <w:rsid w:val="00ED5C5A"/>
    <w:rsid w:val="00EE162E"/>
    <w:rsid w:val="00EE3140"/>
    <w:rsid w:val="00EE49E9"/>
    <w:rsid w:val="00EE6034"/>
    <w:rsid w:val="00EF2F1F"/>
    <w:rsid w:val="00EF408D"/>
    <w:rsid w:val="00F11F05"/>
    <w:rsid w:val="00F2345A"/>
    <w:rsid w:val="00F26AE7"/>
    <w:rsid w:val="00F27D14"/>
    <w:rsid w:val="00F300BA"/>
    <w:rsid w:val="00F333AF"/>
    <w:rsid w:val="00F41705"/>
    <w:rsid w:val="00F43268"/>
    <w:rsid w:val="00F45219"/>
    <w:rsid w:val="00F53C8A"/>
    <w:rsid w:val="00F60EBD"/>
    <w:rsid w:val="00F6181B"/>
    <w:rsid w:val="00F73DBA"/>
    <w:rsid w:val="00F745FD"/>
    <w:rsid w:val="00F74C84"/>
    <w:rsid w:val="00F752E3"/>
    <w:rsid w:val="00F76762"/>
    <w:rsid w:val="00F85EEB"/>
    <w:rsid w:val="00F86C3D"/>
    <w:rsid w:val="00FA3717"/>
    <w:rsid w:val="00FA67DD"/>
    <w:rsid w:val="00FC71A5"/>
    <w:rsid w:val="00FD2C12"/>
    <w:rsid w:val="00FD38B2"/>
    <w:rsid w:val="00FE49BE"/>
    <w:rsid w:val="00FE7560"/>
    <w:rsid w:val="00FF33E0"/>
    <w:rsid w:val="00FF6635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9E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pistreci1"/>
    <w:next w:val="Normalny"/>
    <w:link w:val="Nagwek1Znak"/>
    <w:autoRedefine/>
    <w:uiPriority w:val="9"/>
    <w:qFormat/>
    <w:rsid w:val="002E3C24"/>
    <w:pPr>
      <w:numPr>
        <w:numId w:val="3"/>
      </w:numPr>
      <w:tabs>
        <w:tab w:val="left" w:pos="440"/>
      </w:tabs>
      <w:jc w:val="both"/>
      <w:outlineLvl w:val="0"/>
    </w:pPr>
    <w:rPr>
      <w:rFonts w:ascii="Times New Roman" w:hAnsi="Times New Roman" w:cs="Times New Roman"/>
      <w:b w:val="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03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03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C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8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93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BE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BED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97C"/>
  </w:style>
  <w:style w:type="paragraph" w:styleId="Stopka">
    <w:name w:val="footer"/>
    <w:basedOn w:val="Normalny"/>
    <w:link w:val="StopkaZnak"/>
    <w:uiPriority w:val="99"/>
    <w:unhideWhenUsed/>
    <w:rsid w:val="0093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97C"/>
  </w:style>
  <w:style w:type="character" w:customStyle="1" w:styleId="Nagwek1Znak">
    <w:name w:val="Nagłówek 1 Znak"/>
    <w:basedOn w:val="Domylnaczcionkaakapitu"/>
    <w:link w:val="Nagwek1"/>
    <w:uiPriority w:val="9"/>
    <w:rsid w:val="002E3C24"/>
    <w:rPr>
      <w:rFonts w:ascii="Times New Roman" w:hAnsi="Times New Roman" w:cs="Times New Roman"/>
      <w:b/>
      <w:noProof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248E"/>
    <w:pPr>
      <w:numPr>
        <w:numId w:val="0"/>
      </w:numPr>
      <w:ind w:left="720" w:hanging="360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F0096"/>
    <w:pPr>
      <w:tabs>
        <w:tab w:val="right" w:leader="dot" w:pos="9854"/>
      </w:tabs>
      <w:spacing w:after="0" w:line="360" w:lineRule="auto"/>
      <w:ind w:left="578" w:right="221" w:hanging="357"/>
    </w:pPr>
    <w:rPr>
      <w:rFonts w:cstheme="minorHAnsi"/>
      <w:b/>
      <w:bCs/>
      <w:cap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D248E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503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6070DB"/>
    <w:pPr>
      <w:tabs>
        <w:tab w:val="left" w:pos="660"/>
        <w:tab w:val="right" w:leader="dot" w:pos="9854"/>
      </w:tabs>
      <w:spacing w:after="0" w:line="360" w:lineRule="auto"/>
      <w:ind w:left="578" w:right="221" w:hanging="357"/>
    </w:pPr>
    <w:rPr>
      <w:rFonts w:cstheme="minorHAnsi"/>
      <w:smallCap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8503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2FD3"/>
    <w:rPr>
      <w:b/>
      <w:bCs/>
    </w:rPr>
  </w:style>
  <w:style w:type="character" w:styleId="Uwydatnienie">
    <w:name w:val="Emphasis"/>
    <w:basedOn w:val="Domylnaczcionkaakapitu"/>
    <w:uiPriority w:val="20"/>
    <w:qFormat/>
    <w:rsid w:val="006F41B6"/>
    <w:rPr>
      <w:i/>
      <w:iCs/>
    </w:rPr>
  </w:style>
  <w:style w:type="paragraph" w:styleId="Poprawka">
    <w:name w:val="Revision"/>
    <w:hidden/>
    <w:uiPriority w:val="99"/>
    <w:semiHidden/>
    <w:rsid w:val="000E3B0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A5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A51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F1EBB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804B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ytuFdost">
    <w:name w:val="Tytuł_F_dost"/>
    <w:basedOn w:val="Tytu"/>
    <w:link w:val="TytuFdostZnak"/>
    <w:qFormat/>
    <w:rsid w:val="00B13C81"/>
    <w:pPr>
      <w:spacing w:after="810" w:line="360" w:lineRule="auto"/>
      <w:contextualSpacing w:val="0"/>
      <w:jc w:val="center"/>
    </w:pPr>
    <w:rPr>
      <w:rFonts w:ascii="Arial" w:hAnsi="Arial"/>
      <w:b/>
      <w:sz w:val="36"/>
    </w:rPr>
  </w:style>
  <w:style w:type="paragraph" w:customStyle="1" w:styleId="Nag1Fdost">
    <w:name w:val="Nagł_1_F_dost"/>
    <w:basedOn w:val="Nagwek1"/>
    <w:link w:val="Nag1FdostZnak"/>
    <w:qFormat/>
    <w:rsid w:val="00DB3B66"/>
    <w:pPr>
      <w:numPr>
        <w:numId w:val="0"/>
      </w:numPr>
      <w:spacing w:after="675"/>
      <w:jc w:val="left"/>
    </w:pPr>
    <w:rPr>
      <w:rFonts w:ascii="Arial" w:hAnsi="Arial"/>
      <w:b/>
      <w:caps w:val="0"/>
      <w:sz w:val="30"/>
      <w:szCs w:val="26"/>
    </w:rPr>
  </w:style>
  <w:style w:type="character" w:customStyle="1" w:styleId="TytuFdostZnak">
    <w:name w:val="Tytuł_F_dost Znak"/>
    <w:basedOn w:val="TytuZnak"/>
    <w:link w:val="TytuFdost"/>
    <w:rsid w:val="00B13C81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customStyle="1" w:styleId="Nag2Fdost">
    <w:name w:val="Nagł_2_F_dost"/>
    <w:basedOn w:val="Nagwek2"/>
    <w:link w:val="Nag2FdostZnak"/>
    <w:qFormat/>
    <w:rsid w:val="00BD22D4"/>
    <w:pPr>
      <w:numPr>
        <w:numId w:val="13"/>
      </w:numPr>
      <w:spacing w:before="0" w:line="360" w:lineRule="auto"/>
      <w:ind w:left="714" w:hanging="357"/>
    </w:pPr>
    <w:rPr>
      <w:rFonts w:ascii="Arial" w:hAnsi="Arial"/>
      <w:b/>
      <w:color w:val="auto"/>
      <w:szCs w:val="19"/>
    </w:rPr>
  </w:style>
  <w:style w:type="character" w:customStyle="1" w:styleId="Nag1FdostZnak">
    <w:name w:val="Nagł_1_F_dost Znak"/>
    <w:basedOn w:val="Nagwek1Znak"/>
    <w:link w:val="Nag1Fdost"/>
    <w:rsid w:val="00DB3B66"/>
    <w:rPr>
      <w:rFonts w:ascii="Arial" w:hAnsi="Arial" w:cs="Times New Roman"/>
      <w:b/>
      <w:bCs/>
      <w:noProof/>
      <w:sz w:val="30"/>
      <w:szCs w:val="26"/>
    </w:rPr>
  </w:style>
  <w:style w:type="paragraph" w:customStyle="1" w:styleId="NormFdost">
    <w:name w:val="Norm_F_dost"/>
    <w:basedOn w:val="Normalny"/>
    <w:link w:val="NormFdostZnak"/>
    <w:qFormat/>
    <w:rsid w:val="00B13C81"/>
    <w:pPr>
      <w:spacing w:before="540" w:after="540" w:line="360" w:lineRule="auto"/>
      <w:ind w:left="714"/>
    </w:pPr>
    <w:rPr>
      <w:rFonts w:ascii="Arial" w:hAnsi="Arial" w:cs="Times New Roman"/>
      <w:sz w:val="24"/>
      <w:szCs w:val="19"/>
    </w:rPr>
  </w:style>
  <w:style w:type="character" w:customStyle="1" w:styleId="Nag2FdostZnak">
    <w:name w:val="Nagł_2_F_dost Znak"/>
    <w:basedOn w:val="Nagwek2Znak"/>
    <w:link w:val="Nag2Fdost"/>
    <w:rsid w:val="00BD22D4"/>
    <w:rPr>
      <w:rFonts w:ascii="Arial" w:eastAsiaTheme="majorEastAsia" w:hAnsi="Arial" w:cstheme="majorBidi"/>
      <w:b/>
      <w:color w:val="2E74B5" w:themeColor="accent1" w:themeShade="BF"/>
      <w:sz w:val="26"/>
      <w:szCs w:val="19"/>
    </w:rPr>
  </w:style>
  <w:style w:type="paragraph" w:styleId="Spistreci3">
    <w:name w:val="toc 3"/>
    <w:basedOn w:val="Normalny"/>
    <w:next w:val="Normalny"/>
    <w:autoRedefine/>
    <w:uiPriority w:val="39"/>
    <w:unhideWhenUsed/>
    <w:rsid w:val="005D0A2A"/>
    <w:pPr>
      <w:spacing w:after="0"/>
      <w:ind w:left="440"/>
    </w:pPr>
    <w:rPr>
      <w:rFonts w:cstheme="minorHAnsi"/>
      <w:i/>
      <w:iCs/>
      <w:sz w:val="20"/>
      <w:szCs w:val="20"/>
    </w:rPr>
  </w:style>
  <w:style w:type="character" w:customStyle="1" w:styleId="NormFdostZnak">
    <w:name w:val="Norm_F_dost Znak"/>
    <w:basedOn w:val="Domylnaczcionkaakapitu"/>
    <w:link w:val="NormFdost"/>
    <w:rsid w:val="00B13C81"/>
    <w:rPr>
      <w:rFonts w:ascii="Arial" w:hAnsi="Arial" w:cs="Times New Roman"/>
      <w:sz w:val="24"/>
      <w:szCs w:val="19"/>
    </w:rPr>
  </w:style>
  <w:style w:type="paragraph" w:styleId="Spistreci4">
    <w:name w:val="toc 4"/>
    <w:basedOn w:val="Normalny"/>
    <w:next w:val="Normalny"/>
    <w:autoRedefine/>
    <w:uiPriority w:val="39"/>
    <w:unhideWhenUsed/>
    <w:rsid w:val="00F85EEB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F85EEB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F85EEB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F85EEB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F85EEB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F85EEB"/>
    <w:pPr>
      <w:spacing w:after="0"/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D8EB-5BD7-47F0-8C9D-B5B71386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6451</Words>
  <Characters>38708</Characters>
  <Application>Microsoft Office Word</Application>
  <DocSecurity>0</DocSecurity>
  <Lines>322</Lines>
  <Paragraphs>90</Paragraphs>
  <ScaleCrop>false</ScaleCrop>
  <Company/>
  <LinksUpToDate>false</LinksUpToDate>
  <CharactersWithSpaces>45069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2023-11-06T13:05:00Z</dcterms:created>
  <dcterms:modified xsi:type="dcterms:W3CDTF">2023-11-06T13:05:00Z</dcterms:modified>
</cp:coreProperties>
</file>