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3F" w:rsidRDefault="000B44FB" w:rsidP="00F76179">
      <w:pPr>
        <w:pStyle w:val="Tytu"/>
        <w:spacing w:after="240"/>
      </w:pPr>
      <w:r>
        <w:t>Badania dotyczące zdrowia i ochrony zdrowia</w:t>
      </w:r>
    </w:p>
    <w:p w:rsidR="000B44FB" w:rsidRDefault="000B44FB" w:rsidP="00F76179">
      <w:r>
        <w:t>Dziękujemy Państwu za współpracę i udział w badaniach statystyki publicznej w obszarze zdrowia. Wyniki badań statystycznych z obszaru zdrowia są przekazywane do Eurostatu, OECD i WHO w ramach Wspólnych Kwestionariuszy dla danych finansowych i niefinansowych, wykorzystywane na potrzeby administracji rządowej i samorządowej oraz publikowane w wydawnictwach Głównego Urzędu Statystycznego, urzędów statystycznych, czy publikacjach branżowych.</w:t>
      </w:r>
    </w:p>
    <w:p w:rsidR="000B44FB" w:rsidRDefault="000B44FB" w:rsidP="000B44FB">
      <w:r>
        <w:t>Statystyka zdrowia i ochrony zdrowia dostarcza informacji o stanie zdrowia ludności, potrzebach zdrowotnych i stopniu ich zaspokojenia ze strony placówek świadczących usługi medyczne oraz o działalności placówek medycznych.</w:t>
      </w:r>
    </w:p>
    <w:p w:rsidR="000B44FB" w:rsidRDefault="000B44FB" w:rsidP="000B44FB">
      <w:r>
        <w:t>We wszystkich badaniach prowadzonych przez Główny Urząd Statystyczny obowiązuje bezwzględnie przestrzegana zasada prawnego zapewnienia tajemnicy statystycznej. Oznacza to, że zebrane w trakcie badań informacje nie mogą być i nie będą wykorzystywane do innych celów niż statystyczne. W pełni zagwarantowana jest więc poufność informacji. Wszyscy pracownicy statystyki publicznej, zobowiązani są przyrzeczeniem do zachowania tajemnicy statystycznej.</w:t>
      </w:r>
    </w:p>
    <w:p w:rsidR="000B44FB" w:rsidRDefault="000B44FB" w:rsidP="000B44FB">
      <w:r>
        <w:t>Badania statystyczne dotyczące zdrowia i ochrony zdrowia na terenie całej Polski prowadzą pracownicy Urzędu Statystycznego w Krakowie.</w:t>
      </w:r>
    </w:p>
    <w:p w:rsidR="000B44FB" w:rsidRDefault="000B44FB" w:rsidP="00AC6159">
      <w:pPr>
        <w:pStyle w:val="Nagwek1"/>
        <w:spacing w:after="160"/>
      </w:pPr>
      <w:r>
        <w:t>Badania Statystyczne</w:t>
      </w:r>
    </w:p>
    <w:p w:rsidR="000B44FB" w:rsidRPr="00F76179" w:rsidRDefault="000B44FB" w:rsidP="000B44F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7617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ZD-2 Sprawozdanie z działalności leczniczej zakładów lecznictwa uzdrowiskowego, stacjonarnych zakładów rehabilitacji leczniczej</w:t>
      </w:r>
    </w:p>
    <w:p w:rsidR="000B44FB" w:rsidRDefault="00F76179" w:rsidP="000B44FB">
      <w:r>
        <w:t>termin: 1</w:t>
      </w:r>
      <w:r w:rsidR="005343EB">
        <w:t>6</w:t>
      </w:r>
      <w:r w:rsidR="000B44FB">
        <w:t>.02–</w:t>
      </w:r>
      <w:r>
        <w:t>2</w:t>
      </w:r>
      <w:r w:rsidR="005343EB">
        <w:t>7</w:t>
      </w:r>
      <w:r>
        <w:t>.02.202</w:t>
      </w:r>
      <w:r w:rsidR="005343EB">
        <w:t>6</w:t>
      </w:r>
    </w:p>
    <w:p w:rsidR="000B44FB" w:rsidRDefault="000B44FB" w:rsidP="000B44FB">
      <w:r w:rsidRPr="000B44FB">
        <w:t>Celem badania jest dostarczenie informacji o rodzajach zakładów lecznictwa uzdrowiskowego, stacjonarnych zakładów rehabilitacji leczniczej, liczbie łóżek, wykonanych zabiegach leczniczych, kuracjuszach według płci i wybranych grup wieku, rodzaju pobytu (tryb stacjonarny/ambulatoryjny), sposobu finansowania leczenia, a także o udogodnieniach dla osób niepełnosprawnych w zakresie dostosowania placówek.</w:t>
      </w:r>
    </w:p>
    <w:p w:rsidR="000B44FB" w:rsidRDefault="000B44FB" w:rsidP="00F76179">
      <w:pPr>
        <w:spacing w:after="0"/>
      </w:pPr>
      <w:r>
        <w:t>Koordynator badania:</w:t>
      </w:r>
    </w:p>
    <w:p w:rsidR="000B44FB" w:rsidRDefault="00DE605C" w:rsidP="00F76179">
      <w:pPr>
        <w:spacing w:after="0"/>
      </w:pPr>
      <w:r>
        <w:t>Michał Urbas</w:t>
      </w:r>
    </w:p>
    <w:p w:rsidR="000B44FB" w:rsidRDefault="000B44FB" w:rsidP="00F76179">
      <w:pPr>
        <w:spacing w:after="0"/>
      </w:pPr>
      <w:r>
        <w:t>telefon: +4</w:t>
      </w:r>
      <w:r w:rsidR="005E34FE">
        <w:t>81236101</w:t>
      </w:r>
      <w:r w:rsidR="00DE605C">
        <w:t>32</w:t>
      </w:r>
    </w:p>
    <w:p w:rsidR="000B44FB" w:rsidRPr="000612EA" w:rsidRDefault="000B44FB" w:rsidP="00F76179">
      <w:pPr>
        <w:spacing w:after="0"/>
        <w:rPr>
          <w:lang w:val="it-IT"/>
        </w:rPr>
      </w:pPr>
      <w:r w:rsidRPr="000612EA">
        <w:rPr>
          <w:lang w:val="it-IT"/>
        </w:rPr>
        <w:t xml:space="preserve">e-mail: </w:t>
      </w:r>
      <w:r w:rsidR="00DE605C" w:rsidRPr="000612EA">
        <w:rPr>
          <w:lang w:val="it-IT"/>
        </w:rPr>
        <w:t>M.Urbas</w:t>
      </w:r>
      <w:r w:rsidRPr="000612EA">
        <w:rPr>
          <w:lang w:val="it-IT"/>
        </w:rPr>
        <w:t>@stat.gov.pl</w:t>
      </w:r>
    </w:p>
    <w:p w:rsidR="000B44FB" w:rsidRPr="00F76179" w:rsidRDefault="000B44FB" w:rsidP="00F76179">
      <w:pPr>
        <w:spacing w:before="24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7617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ZD-3 Sprawozdanie z ambulatoryjnej opieki zdrowotnej</w:t>
      </w:r>
    </w:p>
    <w:p w:rsidR="000B44FB" w:rsidRPr="00F76179" w:rsidRDefault="000B44FB" w:rsidP="000B44FB">
      <w:r w:rsidRPr="00F76179">
        <w:t xml:space="preserve">termin: </w:t>
      </w:r>
      <w:r w:rsidR="005343EB">
        <w:t>09</w:t>
      </w:r>
      <w:r w:rsidR="00F76179">
        <w:t>.01–</w:t>
      </w:r>
      <w:r w:rsidR="006C3F50">
        <w:t>29</w:t>
      </w:r>
      <w:r w:rsidR="00F76179">
        <w:t>.01.202</w:t>
      </w:r>
      <w:r w:rsidR="005343EB">
        <w:t>6</w:t>
      </w:r>
    </w:p>
    <w:p w:rsidR="000B44FB" w:rsidRDefault="005E34FE" w:rsidP="000B44FB">
      <w:r>
        <w:t xml:space="preserve">Celem badania jest </w:t>
      </w:r>
      <w:r w:rsidR="000B44FB" w:rsidRPr="000B44FB">
        <w:t>dostarczenie informacji dotyczących porad podstawowej i specjalistycznej opieki zdrowotnej oraz porad lekarskich udzielonych w ramach poszczególnych rodzajów poradni z podziałem ze względu na wybrane grupy wiek</w:t>
      </w:r>
      <w:r w:rsidR="000B44FB">
        <w:t xml:space="preserve">u i płeć pacjentów. Informacje </w:t>
      </w:r>
      <w:r w:rsidR="000B44FB" w:rsidRPr="000B44FB">
        <w:t>o działalności ambulatoryjnej obejmują porady udzielone prz</w:t>
      </w:r>
      <w:r w:rsidR="000B44FB">
        <w:t xml:space="preserve">ez lekarzy, lekarzy dentystów, </w:t>
      </w:r>
      <w:r w:rsidR="000B44FB" w:rsidRPr="000B44FB">
        <w:t>a również porady psychologów.</w:t>
      </w:r>
    </w:p>
    <w:p w:rsidR="000B44FB" w:rsidRDefault="000B44FB" w:rsidP="00F76179">
      <w:pPr>
        <w:spacing w:after="0"/>
      </w:pPr>
      <w:r>
        <w:lastRenderedPageBreak/>
        <w:t>Koordynator badania:</w:t>
      </w:r>
    </w:p>
    <w:p w:rsidR="000B44FB" w:rsidRDefault="000B44FB" w:rsidP="00F76179">
      <w:pPr>
        <w:spacing w:after="0"/>
      </w:pPr>
      <w:r>
        <w:t>Agata Sańka</w:t>
      </w:r>
    </w:p>
    <w:p w:rsidR="000B44FB" w:rsidRDefault="000B44FB" w:rsidP="00F76179">
      <w:pPr>
        <w:spacing w:after="0"/>
      </w:pPr>
      <w:r>
        <w:t>telefon: +48</w:t>
      </w:r>
      <w:r w:rsidR="00AC6159">
        <w:t>123467303; +48795487271</w:t>
      </w:r>
    </w:p>
    <w:p w:rsidR="000B44FB" w:rsidRPr="000612EA" w:rsidRDefault="000B44FB" w:rsidP="00F76179">
      <w:pPr>
        <w:spacing w:after="0"/>
        <w:rPr>
          <w:lang w:val="it-IT"/>
        </w:rPr>
      </w:pPr>
      <w:r w:rsidRPr="000612EA">
        <w:rPr>
          <w:lang w:val="it-IT"/>
        </w:rPr>
        <w:t>e-mail: A.Sanka@stat.gov.pl</w:t>
      </w:r>
    </w:p>
    <w:p w:rsidR="000B44FB" w:rsidRPr="00F76179" w:rsidRDefault="000B44FB" w:rsidP="00F76179">
      <w:pPr>
        <w:spacing w:before="24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7617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ZD-4 Sprawozdanie z pomocy doraźnej i ratownictwa medycznego</w:t>
      </w:r>
    </w:p>
    <w:p w:rsidR="000B44FB" w:rsidRPr="00F76179" w:rsidRDefault="000B44FB" w:rsidP="000B44FB">
      <w:r w:rsidRPr="00F76179">
        <w:t xml:space="preserve">termin: </w:t>
      </w:r>
      <w:r w:rsidR="006C3F50">
        <w:t>08</w:t>
      </w:r>
      <w:r w:rsidR="00F76179">
        <w:t>.01–</w:t>
      </w:r>
      <w:r w:rsidR="000612EA">
        <w:t>27</w:t>
      </w:r>
      <w:r w:rsidR="00F76179">
        <w:t>.01.202</w:t>
      </w:r>
      <w:r w:rsidR="005343EB">
        <w:t>6</w:t>
      </w:r>
    </w:p>
    <w:p w:rsidR="000B44FB" w:rsidRDefault="000B44FB" w:rsidP="000B44FB">
      <w:r w:rsidRPr="000B44FB">
        <w:t>Celem badania jest dostarczenie informacji dotyczących podmiotów ratownictwa medycznego, medycznych działań ratowniczych, działalności ambulatoryjnej i stacjonarnej szpitalnych oddziałów ratunkowych, działalności ambula</w:t>
      </w:r>
      <w:bookmarkStart w:id="0" w:name="_GoBack"/>
      <w:bookmarkEnd w:id="0"/>
      <w:r w:rsidRPr="000B44FB">
        <w:t>toryjnej izb przyjęć, działalności stacjonarnej centrów urazowych oraz składów osobowych podmiotów ratownictwa medycznego.</w:t>
      </w:r>
    </w:p>
    <w:p w:rsidR="000B44FB" w:rsidRDefault="000B44FB" w:rsidP="00E7484F">
      <w:pPr>
        <w:spacing w:after="0"/>
      </w:pPr>
      <w:r>
        <w:t>Koordynator badania:</w:t>
      </w:r>
    </w:p>
    <w:p w:rsidR="000B44FB" w:rsidRDefault="000B44FB" w:rsidP="00E7484F">
      <w:pPr>
        <w:spacing w:after="0"/>
      </w:pPr>
      <w:r>
        <w:t>Anna Jasiówka</w:t>
      </w:r>
    </w:p>
    <w:p w:rsidR="000B44FB" w:rsidRDefault="000B44FB" w:rsidP="00E7484F">
      <w:pPr>
        <w:spacing w:after="0"/>
      </w:pPr>
      <w:r>
        <w:t>telefon: +4</w:t>
      </w:r>
      <w:r w:rsidR="00762FD2">
        <w:t>8123467381; +48532087955</w:t>
      </w:r>
    </w:p>
    <w:p w:rsidR="000B44FB" w:rsidRPr="000612EA" w:rsidRDefault="000B44FB" w:rsidP="00E7484F">
      <w:pPr>
        <w:spacing w:after="0"/>
        <w:rPr>
          <w:lang w:val="it-IT"/>
        </w:rPr>
      </w:pPr>
      <w:r w:rsidRPr="000612EA">
        <w:rPr>
          <w:lang w:val="it-IT"/>
        </w:rPr>
        <w:t xml:space="preserve">e-mail: </w:t>
      </w:r>
      <w:r w:rsidR="009C321B" w:rsidRPr="000612EA">
        <w:rPr>
          <w:lang w:val="it-IT"/>
        </w:rPr>
        <w:t>A.Jasiowka@stat.gov.pl</w:t>
      </w:r>
    </w:p>
    <w:p w:rsidR="008C043F" w:rsidRPr="00AC6159" w:rsidRDefault="008C043F" w:rsidP="00AC6159">
      <w:pPr>
        <w:pStyle w:val="Nagwek1"/>
        <w:spacing w:after="160"/>
      </w:pPr>
      <w:r w:rsidRPr="00AC6159">
        <w:t>Kontakt</w:t>
      </w:r>
    </w:p>
    <w:p w:rsidR="006C15F2" w:rsidRPr="00065A9C" w:rsidRDefault="00F76179" w:rsidP="006C15F2">
      <w:r w:rsidRPr="00065A9C">
        <w:t xml:space="preserve">telefon: </w:t>
      </w:r>
      <w:r w:rsidR="006C15F2" w:rsidRPr="00065A9C">
        <w:t>+48</w:t>
      </w:r>
      <w:r w:rsidR="008C043F" w:rsidRPr="00065A9C">
        <w:t>123610</w:t>
      </w:r>
      <w:r w:rsidR="009C13FE" w:rsidRPr="00065A9C">
        <w:t>109; +</w:t>
      </w:r>
      <w:r w:rsidR="008C043F" w:rsidRPr="00065A9C">
        <w:t>48695255487</w:t>
      </w:r>
    </w:p>
    <w:p w:rsidR="006C15F2" w:rsidRPr="00065A9C" w:rsidRDefault="00F76179" w:rsidP="006C15F2">
      <w:r w:rsidRPr="00065A9C">
        <w:t xml:space="preserve">faks: </w:t>
      </w:r>
      <w:r w:rsidR="008C043F" w:rsidRPr="00065A9C">
        <w:t>+48123610192</w:t>
      </w:r>
    </w:p>
    <w:p w:rsidR="006C15F2" w:rsidRPr="00065A9C" w:rsidRDefault="00F76179" w:rsidP="006C15F2">
      <w:r w:rsidRPr="00065A9C">
        <w:t xml:space="preserve">e-mail: </w:t>
      </w:r>
      <w:hyperlink r:id="rId5" w:history="1">
        <w:r w:rsidRPr="00065A9C">
          <w:rPr>
            <w:rStyle w:val="Hipercze"/>
          </w:rPr>
          <w:t>sz@stat.gov.pl</w:t>
        </w:r>
      </w:hyperlink>
    </w:p>
    <w:p w:rsidR="00F76179" w:rsidRPr="009C13FE" w:rsidRDefault="00F76179" w:rsidP="006C15F2">
      <w:r w:rsidRPr="009C13FE">
        <w:t>Wykaz osób do kontaktu w sprawie badań jest dostępny na stronie internetowej Głównego Urzędu Statystycznego:</w:t>
      </w:r>
    </w:p>
    <w:p w:rsidR="00F76179" w:rsidRPr="00E7484F" w:rsidRDefault="005343EB" w:rsidP="006C15F2">
      <w:hyperlink r:id="rId6" w:history="1">
        <w:r w:rsidR="00F76179" w:rsidRPr="00E7484F">
          <w:rPr>
            <w:rStyle w:val="Hipercze"/>
          </w:rPr>
          <w:t>http://form.stat.gov.pl/formularze/kontakt.htm</w:t>
        </w:r>
      </w:hyperlink>
    </w:p>
    <w:sectPr w:rsidR="00F76179" w:rsidRPr="00E7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FB"/>
    <w:rsid w:val="000572AB"/>
    <w:rsid w:val="000612EA"/>
    <w:rsid w:val="00065A9C"/>
    <w:rsid w:val="000B44FB"/>
    <w:rsid w:val="005343EB"/>
    <w:rsid w:val="005E34FE"/>
    <w:rsid w:val="00654F16"/>
    <w:rsid w:val="006C15F2"/>
    <w:rsid w:val="006C3F50"/>
    <w:rsid w:val="00723D17"/>
    <w:rsid w:val="00762FD2"/>
    <w:rsid w:val="008C043F"/>
    <w:rsid w:val="009C13FE"/>
    <w:rsid w:val="009C321B"/>
    <w:rsid w:val="00AC6159"/>
    <w:rsid w:val="00BB5AB7"/>
    <w:rsid w:val="00BC1622"/>
    <w:rsid w:val="00C46C10"/>
    <w:rsid w:val="00C9604E"/>
    <w:rsid w:val="00DE605C"/>
    <w:rsid w:val="00E7484F"/>
    <w:rsid w:val="00F76179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C5F32-F2F6-46FE-A1F0-1CD2DCDA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44F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76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76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5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61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orm.stat.gov.pl/formularze/kontakt.htm" TargetMode="External"/><Relationship Id="rId5" Type="http://schemas.openxmlformats.org/officeDocument/2006/relationships/hyperlink" Target="mailto:sz@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3A2B-9921-4E76-B07C-77DC7F71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Anna Natalia</dc:creator>
  <cp:keywords/>
  <dc:description/>
  <cp:lastModifiedBy>Penpeska Maria</cp:lastModifiedBy>
  <cp:revision>3</cp:revision>
  <dcterms:created xsi:type="dcterms:W3CDTF">2026-01-07T11:47:00Z</dcterms:created>
  <dcterms:modified xsi:type="dcterms:W3CDTF">2026-01-07T11:48:00Z</dcterms:modified>
</cp:coreProperties>
</file>