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BA" w:rsidRPr="004E7A7B" w:rsidRDefault="00E678BA" w:rsidP="00432068">
      <w:pPr>
        <w:jc w:val="center"/>
        <w:rPr>
          <w:rFonts w:ascii="Fira Sans" w:hAnsi="Fira Sans"/>
          <w:b/>
          <w:sz w:val="19"/>
          <w:szCs w:val="19"/>
        </w:rPr>
      </w:pPr>
      <w:r w:rsidRPr="004E7A7B">
        <w:rPr>
          <w:rFonts w:ascii="Fira Sans" w:hAnsi="Fira Sans"/>
          <w:b/>
          <w:sz w:val="19"/>
          <w:szCs w:val="19"/>
        </w:rPr>
        <w:t xml:space="preserve">Klauzula informacyjna </w:t>
      </w:r>
      <w:r w:rsidR="000F6A76">
        <w:rPr>
          <w:rFonts w:ascii="Fira Sans" w:hAnsi="Fira Sans"/>
          <w:b/>
          <w:sz w:val="19"/>
          <w:szCs w:val="19"/>
        </w:rPr>
        <w:t>– udostępnianie informacji statystycznych, zamówienia publikacji</w:t>
      </w:r>
    </w:p>
    <w:p w:rsidR="00E678BA" w:rsidRPr="004E7A7B" w:rsidRDefault="00E678BA" w:rsidP="00E678BA">
      <w:pPr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sz w:val="19"/>
          <w:szCs w:val="19"/>
        </w:rPr>
        <w:t>W treści poniżej przedstawiamy informacje o zasadach oraz o przysługujących Pani/Panu prawach związanych z przetwarzaniem Pani/Pana danych osobowych</w:t>
      </w:r>
      <w:r w:rsidRPr="004E7A7B">
        <w:rPr>
          <w:rFonts w:ascii="Fira Sans" w:hAnsi="Fira Sans"/>
          <w:sz w:val="19"/>
          <w:szCs w:val="19"/>
          <w:vertAlign w:val="superscript"/>
        </w:rPr>
        <w:footnoteReference w:id="1"/>
      </w:r>
      <w:r w:rsidRPr="004E7A7B">
        <w:rPr>
          <w:rFonts w:ascii="Fira Sans" w:hAnsi="Fira Sans"/>
          <w:sz w:val="19"/>
          <w:szCs w:val="19"/>
        </w:rPr>
        <w:t>.</w:t>
      </w:r>
    </w:p>
    <w:p w:rsidR="000F6A76" w:rsidRPr="000F6A76" w:rsidRDefault="000F6A76" w:rsidP="00290454">
      <w:pPr>
        <w:numPr>
          <w:ilvl w:val="0"/>
          <w:numId w:val="15"/>
        </w:numPr>
        <w:spacing w:after="120"/>
        <w:ind w:left="714" w:hanging="357"/>
        <w:rPr>
          <w:rFonts w:ascii="Fira Sans" w:hAnsi="Fira Sans"/>
          <w:sz w:val="19"/>
          <w:szCs w:val="19"/>
        </w:rPr>
      </w:pPr>
      <w:r w:rsidRPr="000F6A76">
        <w:rPr>
          <w:rFonts w:ascii="Fira Sans" w:hAnsi="Fira Sans"/>
          <w:b/>
          <w:bCs/>
          <w:sz w:val="19"/>
          <w:szCs w:val="19"/>
        </w:rPr>
        <w:t>Wskazanie administratora:</w:t>
      </w:r>
      <w:r w:rsidRPr="000F6A76">
        <w:rPr>
          <w:rFonts w:ascii="Fira Sans" w:hAnsi="Fira Sans"/>
          <w:sz w:val="19"/>
          <w:szCs w:val="19"/>
        </w:rPr>
        <w:t xml:space="preserve"> Administratorem Pana/Pani danych osobowych jest Urząd Statystyczny w </w:t>
      </w:r>
      <w:r>
        <w:rPr>
          <w:rFonts w:ascii="Fira Sans" w:hAnsi="Fira Sans"/>
          <w:sz w:val="19"/>
          <w:szCs w:val="19"/>
        </w:rPr>
        <w:t>Warszawie, ul. 1 Sierpnia 21</w:t>
      </w:r>
      <w:r w:rsidRPr="000F6A76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- </w:t>
      </w:r>
      <w:r w:rsidR="00FF0881">
        <w:rPr>
          <w:rFonts w:ascii="Fira Sans" w:hAnsi="Fira Sans"/>
          <w:sz w:val="19"/>
          <w:szCs w:val="19"/>
        </w:rPr>
        <w:t>dalej „a</w:t>
      </w:r>
      <w:r w:rsidRPr="000F6A76">
        <w:rPr>
          <w:rFonts w:ascii="Fira Sans" w:hAnsi="Fira Sans"/>
          <w:sz w:val="19"/>
          <w:szCs w:val="19"/>
        </w:rPr>
        <w:t>dministrator”</w:t>
      </w:r>
      <w:r w:rsidR="00CF1544">
        <w:rPr>
          <w:rFonts w:ascii="Fira Sans" w:hAnsi="Fira Sans"/>
          <w:sz w:val="19"/>
          <w:szCs w:val="19"/>
        </w:rPr>
        <w:t>.</w:t>
      </w:r>
    </w:p>
    <w:p w:rsidR="000F6A76" w:rsidRPr="000F6A76" w:rsidRDefault="000F6A76" w:rsidP="00290454">
      <w:pPr>
        <w:numPr>
          <w:ilvl w:val="0"/>
          <w:numId w:val="15"/>
        </w:numPr>
        <w:spacing w:after="120"/>
        <w:ind w:left="714" w:hanging="357"/>
        <w:rPr>
          <w:rFonts w:ascii="Fira Sans" w:hAnsi="Fira Sans"/>
          <w:sz w:val="19"/>
          <w:szCs w:val="19"/>
        </w:rPr>
      </w:pPr>
      <w:r w:rsidRPr="000F6A76">
        <w:rPr>
          <w:rFonts w:ascii="Fira Sans" w:hAnsi="Fira Sans"/>
          <w:b/>
          <w:sz w:val="19"/>
          <w:szCs w:val="19"/>
        </w:rPr>
        <w:t>Dane kontaktowe inspektora ochrony danych:</w:t>
      </w:r>
      <w:r w:rsidRPr="000F6A76">
        <w:rPr>
          <w:rFonts w:ascii="Fira Sans" w:hAnsi="Fira Sans"/>
          <w:sz w:val="19"/>
          <w:szCs w:val="19"/>
        </w:rPr>
        <w:t xml:space="preserve"> w sprawach związanych z przetwarzaniem danych osobowych, można kontaktować się z inspektorem ochrony danych pisząc na adres</w:t>
      </w:r>
      <w:r>
        <w:rPr>
          <w:rFonts w:ascii="Fira Sans" w:hAnsi="Fira Sans"/>
          <w:sz w:val="19"/>
          <w:szCs w:val="19"/>
        </w:rPr>
        <w:t>: IOD</w:t>
      </w:r>
      <w:r w:rsidRPr="000F6A76">
        <w:rPr>
          <w:rFonts w:ascii="Fira Sans" w:hAnsi="Fira Sans"/>
          <w:sz w:val="19"/>
          <w:szCs w:val="19"/>
        </w:rPr>
        <w:t xml:space="preserve"> Urząd Statystyczny w </w:t>
      </w:r>
      <w:r>
        <w:rPr>
          <w:rFonts w:ascii="Fira Sans" w:hAnsi="Fira Sans"/>
          <w:sz w:val="19"/>
          <w:szCs w:val="19"/>
        </w:rPr>
        <w:t>Warszawie, ul. 1 Sierpnia 21, 02-134 Warszawa</w:t>
      </w:r>
      <w:r w:rsidRPr="000F6A76">
        <w:rPr>
          <w:rFonts w:ascii="Fira Sans" w:hAnsi="Fira Sans"/>
          <w:sz w:val="19"/>
          <w:szCs w:val="19"/>
        </w:rPr>
        <w:t xml:space="preserve"> lub na adres e-mail: </w:t>
      </w:r>
      <w:hyperlink r:id="rId7" w:history="1">
        <w:r w:rsidR="00D531E4" w:rsidRPr="0065023D">
          <w:rPr>
            <w:rStyle w:val="Hipercze"/>
            <w:rFonts w:ascii="Fira Sans" w:hAnsi="Fira Sans"/>
            <w:sz w:val="19"/>
            <w:szCs w:val="19"/>
          </w:rPr>
          <w:t>IOD_USWAW@stat.gov.pl</w:t>
        </w:r>
      </w:hyperlink>
      <w:r w:rsidR="00CF1544">
        <w:rPr>
          <w:rFonts w:ascii="Fira Sans" w:hAnsi="Fira Sans"/>
          <w:sz w:val="19"/>
          <w:szCs w:val="19"/>
        </w:rPr>
        <w:t>.</w:t>
      </w:r>
    </w:p>
    <w:p w:rsidR="000F6A76" w:rsidRPr="00290454" w:rsidRDefault="000F6A76" w:rsidP="00290454">
      <w:pPr>
        <w:pStyle w:val="NormalnyWeb"/>
        <w:numPr>
          <w:ilvl w:val="0"/>
          <w:numId w:val="15"/>
        </w:numPr>
        <w:spacing w:after="120" w:afterAutospacing="0"/>
        <w:ind w:left="714" w:hanging="357"/>
        <w:jc w:val="both"/>
        <w:rPr>
          <w:rFonts w:ascii="Fira Sans" w:hAnsi="Fira Sans" w:cs="Arial"/>
          <w:color w:val="000000" w:themeColor="text1"/>
          <w:sz w:val="19"/>
          <w:szCs w:val="19"/>
        </w:rPr>
      </w:pPr>
      <w:r w:rsidRPr="00794744">
        <w:rPr>
          <w:rFonts w:ascii="Fira Sans" w:hAnsi="Fira Sans"/>
          <w:b/>
          <w:bCs/>
          <w:sz w:val="19"/>
          <w:szCs w:val="19"/>
        </w:rPr>
        <w:t xml:space="preserve">Cele przetwarzania Pani/Pana danych osobowych: </w:t>
      </w:r>
      <w:r>
        <w:rPr>
          <w:rFonts w:ascii="Fira Sans" w:hAnsi="Fira Sans"/>
          <w:sz w:val="19"/>
          <w:szCs w:val="19"/>
        </w:rPr>
        <w:t>Administrator przetwarza Pani/Pana dane osobowe w</w:t>
      </w:r>
      <w:r w:rsidRPr="00794744">
        <w:rPr>
          <w:rFonts w:ascii="Fira Sans" w:hAnsi="Fira Sans"/>
          <w:sz w:val="19"/>
          <w:szCs w:val="19"/>
        </w:rPr>
        <w:t xml:space="preserve"> celu </w:t>
      </w:r>
      <w:r w:rsidR="00D531E4">
        <w:rPr>
          <w:rFonts w:ascii="Fira Sans" w:hAnsi="Fira Sans"/>
          <w:sz w:val="19"/>
          <w:szCs w:val="19"/>
        </w:rPr>
        <w:t xml:space="preserve">realizacji </w:t>
      </w:r>
      <w:r w:rsidR="00D531E4" w:rsidRPr="00794744">
        <w:rPr>
          <w:rFonts w:ascii="Fira Sans" w:hAnsi="Fira Sans"/>
          <w:sz w:val="19"/>
          <w:szCs w:val="19"/>
        </w:rPr>
        <w:t xml:space="preserve">złożonego przez </w:t>
      </w:r>
      <w:r w:rsidR="00D531E4">
        <w:rPr>
          <w:rFonts w:ascii="Fira Sans" w:hAnsi="Fira Sans"/>
          <w:sz w:val="19"/>
          <w:szCs w:val="19"/>
        </w:rPr>
        <w:t>Panią/Pana wniosku na udostępnienie</w:t>
      </w:r>
      <w:r w:rsidRPr="00794744">
        <w:rPr>
          <w:rFonts w:ascii="Fira Sans" w:hAnsi="Fira Sans"/>
          <w:sz w:val="19"/>
          <w:szCs w:val="19"/>
        </w:rPr>
        <w:t xml:space="preserve"> danych statystycznych</w:t>
      </w:r>
      <w:r w:rsidR="00D531E4">
        <w:rPr>
          <w:rFonts w:ascii="Fira Sans" w:hAnsi="Fira Sans"/>
          <w:sz w:val="19"/>
          <w:szCs w:val="19"/>
        </w:rPr>
        <w:t xml:space="preserve"> lub </w:t>
      </w:r>
      <w:r>
        <w:rPr>
          <w:rFonts w:ascii="Fira Sans" w:hAnsi="Fira Sans"/>
          <w:sz w:val="19"/>
          <w:szCs w:val="19"/>
        </w:rPr>
        <w:t>zamówieni</w:t>
      </w:r>
      <w:r w:rsidR="00004D0E">
        <w:rPr>
          <w:rFonts w:ascii="Fira Sans" w:hAnsi="Fira Sans"/>
          <w:sz w:val="19"/>
          <w:szCs w:val="19"/>
        </w:rPr>
        <w:t>e</w:t>
      </w:r>
      <w:r>
        <w:rPr>
          <w:rFonts w:ascii="Fira Sans" w:hAnsi="Fira Sans"/>
          <w:sz w:val="19"/>
          <w:szCs w:val="19"/>
        </w:rPr>
        <w:t xml:space="preserve"> </w:t>
      </w:r>
      <w:r w:rsidR="00E96FF9">
        <w:rPr>
          <w:rFonts w:ascii="Fira Sans" w:hAnsi="Fira Sans"/>
          <w:sz w:val="19"/>
          <w:szCs w:val="19"/>
        </w:rPr>
        <w:t xml:space="preserve">na </w:t>
      </w:r>
      <w:r>
        <w:rPr>
          <w:rFonts w:ascii="Fira Sans" w:hAnsi="Fira Sans"/>
          <w:sz w:val="19"/>
          <w:szCs w:val="19"/>
        </w:rPr>
        <w:t>publikacj</w:t>
      </w:r>
      <w:r w:rsidR="00E96FF9">
        <w:rPr>
          <w:rFonts w:ascii="Fira Sans" w:hAnsi="Fira Sans"/>
          <w:sz w:val="19"/>
          <w:szCs w:val="19"/>
        </w:rPr>
        <w:t>e</w:t>
      </w:r>
      <w:r w:rsidR="008F1A77">
        <w:rPr>
          <w:rFonts w:ascii="Fira Sans" w:hAnsi="Fira Sans"/>
          <w:sz w:val="19"/>
          <w:szCs w:val="19"/>
        </w:rPr>
        <w:t>.</w:t>
      </w:r>
    </w:p>
    <w:p w:rsidR="00290454" w:rsidRPr="00FF0881" w:rsidRDefault="00290454" w:rsidP="00290454">
      <w:pPr>
        <w:pStyle w:val="NormalnyWeb"/>
        <w:numPr>
          <w:ilvl w:val="0"/>
          <w:numId w:val="15"/>
        </w:numPr>
        <w:spacing w:after="120" w:afterAutospacing="0"/>
        <w:ind w:left="714" w:hanging="357"/>
        <w:jc w:val="both"/>
        <w:rPr>
          <w:rFonts w:ascii="Fira Sans" w:hAnsi="Fira Sans" w:cs="Arial"/>
          <w:color w:val="000000" w:themeColor="text1"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>P</w:t>
      </w:r>
      <w:r w:rsidRPr="00794744">
        <w:rPr>
          <w:rFonts w:ascii="Fira Sans" w:hAnsi="Fira Sans"/>
          <w:b/>
          <w:bCs/>
          <w:sz w:val="19"/>
          <w:szCs w:val="19"/>
        </w:rPr>
        <w:t>odstawa prawna przetwarzania Pani/Pana danych osobowych</w:t>
      </w:r>
      <w:r>
        <w:rPr>
          <w:rFonts w:ascii="Fira Sans" w:hAnsi="Fira Sans"/>
          <w:b/>
          <w:bCs/>
          <w:sz w:val="19"/>
          <w:szCs w:val="19"/>
        </w:rPr>
        <w:t xml:space="preserve">: </w:t>
      </w:r>
      <w:r w:rsidR="00FF0881" w:rsidRPr="00FF0881">
        <w:rPr>
          <w:rFonts w:ascii="Fira Sans" w:hAnsi="Fira Sans"/>
          <w:bCs/>
          <w:sz w:val="19"/>
          <w:szCs w:val="19"/>
        </w:rPr>
        <w:t>Administrator przetwarza Pani/Pana dane osobowe na podstawie art. 6 ust. 1 lit. c)</w:t>
      </w:r>
      <w:r w:rsidR="00FF0881" w:rsidRPr="00FF0881">
        <w:rPr>
          <w:rFonts w:ascii="Fira Sans" w:hAnsi="Fira Sans"/>
          <w:bCs/>
          <w:sz w:val="19"/>
          <w:szCs w:val="19"/>
          <w:vertAlign w:val="superscript"/>
        </w:rPr>
        <w:footnoteReference w:id="2"/>
      </w:r>
      <w:r w:rsidR="00FF0881" w:rsidRPr="00FF0881">
        <w:rPr>
          <w:rFonts w:ascii="Fira Sans" w:hAnsi="Fira Sans"/>
          <w:bCs/>
          <w:sz w:val="19"/>
          <w:szCs w:val="19"/>
        </w:rPr>
        <w:t xml:space="preserve"> i e)</w:t>
      </w:r>
      <w:r w:rsidR="00FF0881" w:rsidRPr="00FF0881">
        <w:rPr>
          <w:rFonts w:ascii="Fira Sans" w:hAnsi="Fira Sans"/>
          <w:bCs/>
          <w:sz w:val="19"/>
          <w:szCs w:val="19"/>
          <w:vertAlign w:val="superscript"/>
        </w:rPr>
        <w:footnoteReference w:id="3"/>
      </w:r>
      <w:r w:rsidR="00FF0881" w:rsidRPr="00FF0881">
        <w:rPr>
          <w:rFonts w:ascii="Fira Sans" w:hAnsi="Fira Sans"/>
          <w:bCs/>
          <w:sz w:val="19"/>
          <w:szCs w:val="19"/>
        </w:rPr>
        <w:t xml:space="preserve"> RODO</w:t>
      </w:r>
      <w:r w:rsidR="00FF0881">
        <w:rPr>
          <w:rFonts w:ascii="Fira Sans" w:hAnsi="Fira Sans"/>
          <w:bCs/>
          <w:sz w:val="19"/>
          <w:szCs w:val="19"/>
        </w:rPr>
        <w:t>.</w:t>
      </w:r>
    </w:p>
    <w:p w:rsidR="000F6A76" w:rsidRPr="00794744" w:rsidRDefault="000F6A76" w:rsidP="00290454">
      <w:pPr>
        <w:pStyle w:val="NormalnyWeb"/>
        <w:numPr>
          <w:ilvl w:val="0"/>
          <w:numId w:val="15"/>
        </w:numPr>
        <w:spacing w:after="120" w:afterAutospacing="0"/>
        <w:ind w:left="714" w:hanging="357"/>
        <w:jc w:val="both"/>
        <w:rPr>
          <w:rFonts w:ascii="Fira Sans" w:hAnsi="Fira Sans" w:cs="Arial"/>
          <w:color w:val="000000" w:themeColor="text1"/>
          <w:sz w:val="19"/>
          <w:szCs w:val="19"/>
        </w:rPr>
      </w:pPr>
      <w:r w:rsidRPr="00794744">
        <w:rPr>
          <w:rFonts w:ascii="Fira Sans" w:hAnsi="Fira Sans"/>
          <w:b/>
          <w:bCs/>
          <w:sz w:val="19"/>
          <w:szCs w:val="19"/>
        </w:rPr>
        <w:t>Obowiązek podania danych osobowych</w:t>
      </w:r>
      <w:r w:rsidRPr="00794744">
        <w:rPr>
          <w:rFonts w:ascii="Fira Sans" w:hAnsi="Fira Sans"/>
          <w:sz w:val="19"/>
          <w:szCs w:val="19"/>
        </w:rPr>
        <w:t xml:space="preserve">: </w:t>
      </w:r>
      <w:r>
        <w:rPr>
          <w:rFonts w:ascii="Fira Sans" w:hAnsi="Fira Sans"/>
          <w:sz w:val="19"/>
          <w:szCs w:val="19"/>
        </w:rPr>
        <w:t>p</w:t>
      </w:r>
      <w:r w:rsidRPr="00794744">
        <w:rPr>
          <w:rFonts w:ascii="Fira Sans" w:hAnsi="Fira Sans"/>
          <w:sz w:val="19"/>
          <w:szCs w:val="19"/>
        </w:rPr>
        <w:t>odanie przez Panią/Pana danych osobowych jest dobrowolne</w:t>
      </w:r>
      <w:r w:rsidR="00CF1544">
        <w:rPr>
          <w:rFonts w:ascii="Fira Sans" w:hAnsi="Fira Sans"/>
          <w:sz w:val="19"/>
          <w:szCs w:val="19"/>
        </w:rPr>
        <w:t xml:space="preserve">, </w:t>
      </w:r>
      <w:r w:rsidRPr="00794744">
        <w:rPr>
          <w:rFonts w:ascii="Fira Sans" w:hAnsi="Fira Sans"/>
          <w:sz w:val="19"/>
          <w:szCs w:val="19"/>
        </w:rPr>
        <w:t>Jednak odmowa ich podania, uniemożliwi przekazanie Pani/Panu informacji staty</w:t>
      </w:r>
      <w:r w:rsidR="00CF1544">
        <w:rPr>
          <w:rFonts w:ascii="Fira Sans" w:hAnsi="Fira Sans"/>
          <w:sz w:val="19"/>
          <w:szCs w:val="19"/>
        </w:rPr>
        <w:t>stycznej/zamówionych publikacji.</w:t>
      </w:r>
    </w:p>
    <w:p w:rsidR="000F6A76" w:rsidRPr="00794744" w:rsidRDefault="000F6A76" w:rsidP="00290454">
      <w:pPr>
        <w:numPr>
          <w:ilvl w:val="0"/>
          <w:numId w:val="15"/>
        </w:numPr>
        <w:spacing w:before="100" w:beforeAutospacing="1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79474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 odbiorcach Pani/Pana danych osobowych</w:t>
      </w:r>
      <w:r w:rsidRPr="0079474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Pr="00624BB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Pani/Pana dane osobowe </w:t>
      </w:r>
      <w:r w:rsidRPr="00EC566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mogą być udostępnione Departamentowi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Edukacji i Komunikacji</w:t>
      </w:r>
      <w:r w:rsidRPr="00EC566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Głównego Urzędu Statystycznego w Warszawie jeżeli będzie to niezbędne do realizacji Pani/Pana zamówienia</w:t>
      </w:r>
      <w:r w:rsidR="0029045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0F6A76" w:rsidRPr="00794744" w:rsidRDefault="000F6A76" w:rsidP="00290454">
      <w:pPr>
        <w:numPr>
          <w:ilvl w:val="0"/>
          <w:numId w:val="15"/>
        </w:numPr>
        <w:spacing w:before="100" w:beforeAutospacing="1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79474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Okresy przetwarzania danych osobowych: </w:t>
      </w:r>
      <w:r w:rsidRPr="00F85ABC">
        <w:rPr>
          <w:rStyle w:val="Pogrubienie"/>
          <w:rFonts w:ascii="Fira Sans" w:hAnsi="Fira Sans"/>
          <w:b w:val="0"/>
          <w:color w:val="000000" w:themeColor="text1"/>
          <w:sz w:val="19"/>
          <w:szCs w:val="19"/>
        </w:rPr>
        <w:t>Pani/Pana dane osobowe będą przetwarzane</w:t>
      </w:r>
      <w:r w:rsidRPr="0052797C">
        <w:rPr>
          <w:rStyle w:val="Pogrubienie"/>
          <w:rFonts w:ascii="Fira Sans" w:hAnsi="Fira Sans"/>
          <w:color w:val="000000" w:themeColor="text1"/>
          <w:sz w:val="19"/>
          <w:szCs w:val="19"/>
        </w:rPr>
        <w:t xml:space="preserve"> </w:t>
      </w:r>
      <w:r w:rsidRPr="0052797C">
        <w:rPr>
          <w:rFonts w:ascii="Fira Sans" w:hAnsi="Fira Sans" w:cs="Arial"/>
          <w:color w:val="000000" w:themeColor="text1"/>
          <w:sz w:val="19"/>
          <w:szCs w:val="19"/>
        </w:rPr>
        <w:t>na podstawie przepisów prawa, przez okres niezbędny do realizacji c</w:t>
      </w:r>
      <w:r>
        <w:rPr>
          <w:rFonts w:ascii="Fira Sans" w:hAnsi="Fira Sans" w:cs="Arial"/>
          <w:color w:val="000000" w:themeColor="text1"/>
          <w:sz w:val="19"/>
          <w:szCs w:val="19"/>
        </w:rPr>
        <w:t>elów przetwarzania wskazanych w </w:t>
      </w:r>
      <w:r w:rsidR="001153A2">
        <w:rPr>
          <w:rFonts w:ascii="Fira Sans" w:hAnsi="Fira Sans" w:cs="Arial"/>
          <w:color w:val="000000" w:themeColor="text1"/>
          <w:sz w:val="19"/>
          <w:szCs w:val="19"/>
        </w:rPr>
        <w:t>pkt III</w:t>
      </w:r>
      <w:bookmarkStart w:id="0" w:name="_GoBack"/>
      <w:bookmarkEnd w:id="0"/>
      <w:r w:rsidRPr="0052797C">
        <w:rPr>
          <w:rFonts w:ascii="Fira Sans" w:hAnsi="Fira Sans" w:cs="Arial"/>
          <w:color w:val="000000" w:themeColor="text1"/>
          <w:sz w:val="19"/>
          <w:szCs w:val="19"/>
        </w:rPr>
        <w:t>, lecz nie krócej niż okres wskazany w przepisach o archiwizacji</w:t>
      </w:r>
      <w:r w:rsidR="00CF1544">
        <w:rPr>
          <w:rFonts w:ascii="Fira Sans" w:hAnsi="Fira Sans" w:cs="Arial"/>
          <w:color w:val="000000" w:themeColor="text1"/>
          <w:sz w:val="19"/>
          <w:szCs w:val="19"/>
        </w:rPr>
        <w:t>.</w:t>
      </w:r>
    </w:p>
    <w:p w:rsidR="000F6A76" w:rsidRPr="000F6A76" w:rsidRDefault="000F6A76" w:rsidP="00290454">
      <w:pPr>
        <w:numPr>
          <w:ilvl w:val="0"/>
          <w:numId w:val="15"/>
        </w:numPr>
        <w:spacing w:after="120"/>
        <w:ind w:left="714" w:hanging="357"/>
        <w:rPr>
          <w:rFonts w:ascii="Fira Sans" w:hAnsi="Fira Sans"/>
          <w:sz w:val="19"/>
          <w:szCs w:val="19"/>
        </w:rPr>
      </w:pPr>
      <w:r w:rsidRPr="000F6A76">
        <w:rPr>
          <w:rFonts w:ascii="Fira Sans" w:hAnsi="Fira Sans"/>
          <w:b/>
          <w:bCs/>
          <w:sz w:val="19"/>
          <w:szCs w:val="19"/>
        </w:rPr>
        <w:t xml:space="preserve">Prawa osoby, której dane dotyczą: </w:t>
      </w:r>
      <w:r w:rsidR="00CF1544" w:rsidRPr="006A719F">
        <w:rPr>
          <w:rFonts w:ascii="Fira Sans" w:hAnsi="Fira Sans"/>
          <w:sz w:val="19"/>
          <w:szCs w:val="19"/>
        </w:rPr>
        <w:t xml:space="preserve">Na podstawie i z zastrzeżeniem ograniczeń wynikających z art. 15-22 RODO, </w:t>
      </w:r>
      <w:r w:rsidRPr="000F6A76">
        <w:rPr>
          <w:rFonts w:ascii="Fira Sans" w:hAnsi="Fira Sans"/>
          <w:sz w:val="19"/>
          <w:szCs w:val="19"/>
        </w:rPr>
        <w:t>posiada Pani/Pan prawo do</w:t>
      </w:r>
      <w:r w:rsidR="00CF1544">
        <w:rPr>
          <w:rFonts w:ascii="Fira Sans" w:hAnsi="Fira Sans"/>
          <w:sz w:val="19"/>
          <w:szCs w:val="19"/>
        </w:rPr>
        <w:t>:</w:t>
      </w:r>
      <w:r w:rsidRPr="000F6A76">
        <w:rPr>
          <w:rFonts w:ascii="Fira Sans" w:hAnsi="Fira Sans"/>
          <w:sz w:val="19"/>
          <w:szCs w:val="19"/>
        </w:rPr>
        <w:t xml:space="preserve"> żądania od </w:t>
      </w:r>
      <w:r w:rsidR="00FF0881">
        <w:rPr>
          <w:rFonts w:ascii="Fira Sans" w:hAnsi="Fira Sans"/>
          <w:sz w:val="19"/>
          <w:szCs w:val="19"/>
        </w:rPr>
        <w:t>a</w:t>
      </w:r>
      <w:r w:rsidRPr="000F6A76">
        <w:rPr>
          <w:rFonts w:ascii="Fira Sans" w:hAnsi="Fira Sans"/>
          <w:sz w:val="19"/>
          <w:szCs w:val="19"/>
        </w:rPr>
        <w:t xml:space="preserve">dministratora dostępu do treści swoich danych oraz prawo ich sprostowania – w przypadku gdy dane są nieprawidłowe lub niekompletne, usunięcia - jeżeli nie zostaną usunięte przez </w:t>
      </w:r>
      <w:r w:rsidR="00FF0881">
        <w:rPr>
          <w:rFonts w:ascii="Fira Sans" w:hAnsi="Fira Sans"/>
          <w:sz w:val="19"/>
          <w:szCs w:val="19"/>
        </w:rPr>
        <w:t>a</w:t>
      </w:r>
      <w:r w:rsidRPr="000F6A76">
        <w:rPr>
          <w:rFonts w:ascii="Fira Sans" w:hAnsi="Fira Sans"/>
          <w:sz w:val="19"/>
          <w:szCs w:val="19"/>
        </w:rPr>
        <w:t>dministratora w terminie wskazanym w pkt. 6, ograniczenia przetwarzania, prawo do przenoszenia danych, prawo wniesienia sprzeciwu, prawo do cofnięcia zgody na ich przetwarzanie w dowolnym momencie bez wpływu na zgodność z prawem przetwarzania, którego dokonano na podstawie zgody wyrażonej przed jej cofnięciem, prawo wniesienia skargi do Prezesa Urzędu Ochrony Danych Osobowych, gdy uzna Pani/Pan ż</w:t>
      </w:r>
      <w:r w:rsidR="00590036">
        <w:rPr>
          <w:rFonts w:ascii="Fira Sans" w:hAnsi="Fira Sans"/>
          <w:sz w:val="19"/>
          <w:szCs w:val="19"/>
        </w:rPr>
        <w:t>e</w:t>
      </w:r>
      <w:r w:rsidRPr="000F6A76">
        <w:rPr>
          <w:rFonts w:ascii="Fira Sans" w:hAnsi="Fira Sans"/>
          <w:sz w:val="19"/>
          <w:szCs w:val="19"/>
        </w:rPr>
        <w:t xml:space="preserve"> przetwarzanie danych osobowych narusza </w:t>
      </w:r>
      <w:r w:rsidR="00CF1544">
        <w:rPr>
          <w:rFonts w:ascii="Fira Sans" w:hAnsi="Fira Sans"/>
          <w:sz w:val="19"/>
          <w:szCs w:val="19"/>
        </w:rPr>
        <w:t>obowiązujące p</w:t>
      </w:r>
      <w:r w:rsidRPr="000F6A76">
        <w:rPr>
          <w:rFonts w:ascii="Fira Sans" w:hAnsi="Fira Sans"/>
          <w:sz w:val="19"/>
          <w:szCs w:val="19"/>
        </w:rPr>
        <w:t>rzepisy</w:t>
      </w:r>
      <w:r w:rsidR="00CF1544">
        <w:rPr>
          <w:rFonts w:ascii="Fira Sans" w:hAnsi="Fira Sans"/>
          <w:sz w:val="19"/>
          <w:szCs w:val="19"/>
        </w:rPr>
        <w:t>.</w:t>
      </w:r>
    </w:p>
    <w:p w:rsidR="000F6A76" w:rsidRPr="000F6A76" w:rsidRDefault="000F6A76" w:rsidP="00290454">
      <w:pPr>
        <w:numPr>
          <w:ilvl w:val="0"/>
          <w:numId w:val="15"/>
        </w:numPr>
        <w:spacing w:after="120"/>
        <w:ind w:left="714" w:hanging="357"/>
        <w:rPr>
          <w:rFonts w:ascii="Fira Sans" w:hAnsi="Fira Sans"/>
          <w:sz w:val="19"/>
          <w:szCs w:val="19"/>
        </w:rPr>
      </w:pPr>
      <w:r w:rsidRPr="000F6A76">
        <w:rPr>
          <w:rFonts w:ascii="Fira Sans" w:hAnsi="Fira Sans"/>
          <w:b/>
          <w:bCs/>
          <w:sz w:val="19"/>
          <w:szCs w:val="19"/>
        </w:rPr>
        <w:t>Profilowanie oraz zautomatyzowane podejmowanie decyzji:</w:t>
      </w:r>
      <w:r w:rsidRPr="000F6A76">
        <w:rPr>
          <w:rFonts w:ascii="Fira Sans" w:hAnsi="Fira Sans"/>
          <w:sz w:val="19"/>
          <w:szCs w:val="19"/>
        </w:rPr>
        <w:t xml:space="preserve"> Pani/Pana dane osobowe nie będą podlegały zautomatyzowanemu podejmowaniu decyzji w tym również w formie profilowania</w:t>
      </w:r>
      <w:r w:rsidR="00CF1544">
        <w:rPr>
          <w:rFonts w:ascii="Fira Sans" w:hAnsi="Fira Sans"/>
          <w:sz w:val="19"/>
          <w:szCs w:val="19"/>
        </w:rPr>
        <w:t>.</w:t>
      </w:r>
    </w:p>
    <w:p w:rsidR="000F6A76" w:rsidRPr="000F6A76" w:rsidRDefault="000F6A76" w:rsidP="00CF1544">
      <w:pPr>
        <w:numPr>
          <w:ilvl w:val="0"/>
          <w:numId w:val="15"/>
        </w:numPr>
        <w:rPr>
          <w:rFonts w:ascii="Fira Sans" w:hAnsi="Fira Sans"/>
          <w:sz w:val="19"/>
          <w:szCs w:val="19"/>
        </w:rPr>
      </w:pPr>
      <w:r w:rsidRPr="000F6A76">
        <w:rPr>
          <w:rFonts w:ascii="Fira Sans" w:hAnsi="Fira Sans"/>
          <w:b/>
          <w:bCs/>
          <w:sz w:val="19"/>
          <w:szCs w:val="19"/>
        </w:rPr>
        <w:t xml:space="preserve">Przekazywanie danych osobowych do podmiotów spoza Europejskiego Obszaru Gospodarczego („EOG”) lub organizacji międzynarodowych: </w:t>
      </w:r>
      <w:r w:rsidRPr="000F6A76">
        <w:rPr>
          <w:rFonts w:ascii="Fira Sans" w:hAnsi="Fira Sans"/>
          <w:sz w:val="19"/>
          <w:szCs w:val="19"/>
        </w:rPr>
        <w:t>Pani/Pana dane osobowe nie będą udostępniane podmiotom mającym siedzibę poza EOG.</w:t>
      </w:r>
    </w:p>
    <w:p w:rsidR="002E35C9" w:rsidRPr="004E7A7B" w:rsidRDefault="002E35C9">
      <w:pPr>
        <w:rPr>
          <w:rFonts w:ascii="Fira Sans" w:hAnsi="Fira Sans"/>
        </w:rPr>
      </w:pPr>
    </w:p>
    <w:sectPr w:rsidR="002E35C9" w:rsidRPr="004E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9A" w:rsidRDefault="000B159A" w:rsidP="00E678BA">
      <w:pPr>
        <w:spacing w:after="0" w:line="240" w:lineRule="auto"/>
      </w:pPr>
      <w:r>
        <w:separator/>
      </w:r>
    </w:p>
  </w:endnote>
  <w:endnote w:type="continuationSeparator" w:id="0">
    <w:p w:rsidR="000B159A" w:rsidRDefault="000B159A" w:rsidP="00E6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9A" w:rsidRDefault="000B159A" w:rsidP="00E678BA">
      <w:pPr>
        <w:spacing w:after="0" w:line="240" w:lineRule="auto"/>
      </w:pPr>
      <w:r>
        <w:separator/>
      </w:r>
    </w:p>
  </w:footnote>
  <w:footnote w:type="continuationSeparator" w:id="0">
    <w:p w:rsidR="000B159A" w:rsidRDefault="000B159A" w:rsidP="00E678BA">
      <w:pPr>
        <w:spacing w:after="0" w:line="240" w:lineRule="auto"/>
      </w:pPr>
      <w:r>
        <w:continuationSeparator/>
      </w:r>
    </w:p>
  </w:footnote>
  <w:footnote w:id="1">
    <w:p w:rsidR="00E678BA" w:rsidRPr="009C25F4" w:rsidRDefault="00E678BA" w:rsidP="00E678BA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9C25F4">
        <w:rPr>
          <w:rStyle w:val="Odwoanieprzypisudolnego"/>
          <w:rFonts w:ascii="Fira Sans" w:hAnsi="Fira Sans"/>
          <w:sz w:val="16"/>
          <w:szCs w:val="16"/>
        </w:rPr>
        <w:footnoteRef/>
      </w:r>
      <w:r w:rsidRPr="009C25F4">
        <w:rPr>
          <w:rFonts w:ascii="Fira Sans" w:hAnsi="Fira Sans"/>
          <w:sz w:val="16"/>
          <w:szCs w:val="16"/>
        </w:rPr>
        <w:t xml:space="preserve"> Na podstawie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(RODO).</w:t>
      </w:r>
    </w:p>
  </w:footnote>
  <w:footnote w:id="2">
    <w:p w:rsidR="00FF0881" w:rsidRPr="009C25F4" w:rsidRDefault="00FF0881" w:rsidP="00FF0881">
      <w:pPr>
        <w:pStyle w:val="Tekstprzypisudolnego"/>
        <w:rPr>
          <w:rFonts w:ascii="Fira Sans" w:hAnsi="Fira Sans"/>
          <w:sz w:val="16"/>
          <w:szCs w:val="16"/>
        </w:rPr>
      </w:pPr>
      <w:r w:rsidRPr="009C25F4">
        <w:rPr>
          <w:rStyle w:val="Odwoanieprzypisudolnego"/>
          <w:rFonts w:ascii="Fira Sans" w:hAnsi="Fira Sans"/>
          <w:sz w:val="16"/>
          <w:szCs w:val="16"/>
        </w:rPr>
        <w:footnoteRef/>
      </w:r>
      <w:r w:rsidRPr="009C25F4">
        <w:rPr>
          <w:rFonts w:ascii="Fira Sans" w:hAnsi="Fira Sans"/>
          <w:sz w:val="16"/>
          <w:szCs w:val="16"/>
        </w:rPr>
        <w:t xml:space="preserve"> przetwarzanie jest niezbędne do wypełnienia obowiązku prawnego ciążącego na administratorze;</w:t>
      </w:r>
    </w:p>
  </w:footnote>
  <w:footnote w:id="3">
    <w:p w:rsidR="00FF0881" w:rsidRDefault="00FF0881" w:rsidP="00FF0881">
      <w:pPr>
        <w:pStyle w:val="Tekstprzypisudolnego"/>
      </w:pPr>
      <w:r w:rsidRPr="009C25F4">
        <w:rPr>
          <w:rStyle w:val="Odwoanieprzypisudolnego"/>
          <w:rFonts w:ascii="Fira Sans" w:hAnsi="Fira Sans"/>
          <w:sz w:val="16"/>
          <w:szCs w:val="16"/>
        </w:rPr>
        <w:footnoteRef/>
      </w:r>
      <w:r w:rsidRPr="009C25F4">
        <w:rPr>
          <w:rFonts w:ascii="Fira Sans" w:hAnsi="Fira Sans"/>
          <w:sz w:val="16"/>
          <w:szCs w:val="16"/>
        </w:rPr>
        <w:t xml:space="preserve"> przetwarzanie jest niezbędne do wykonania zadania realizowanego w interesie publicznym lub w ramach sprawowania władzy publicznej powierzonej administratorowi;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7A8E"/>
    <w:multiLevelType w:val="multilevel"/>
    <w:tmpl w:val="F56E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55FCE"/>
    <w:multiLevelType w:val="multilevel"/>
    <w:tmpl w:val="79CC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64F74"/>
    <w:multiLevelType w:val="multilevel"/>
    <w:tmpl w:val="4E207A6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775628F"/>
    <w:multiLevelType w:val="multilevel"/>
    <w:tmpl w:val="B4F4AA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E72E7"/>
    <w:multiLevelType w:val="multilevel"/>
    <w:tmpl w:val="CEC6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D2659"/>
    <w:multiLevelType w:val="multilevel"/>
    <w:tmpl w:val="D23A96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713510"/>
    <w:multiLevelType w:val="hybridMultilevel"/>
    <w:tmpl w:val="D11A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541F"/>
    <w:multiLevelType w:val="multilevel"/>
    <w:tmpl w:val="E6C0F2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21C4F"/>
    <w:multiLevelType w:val="multilevel"/>
    <w:tmpl w:val="0F7C6A6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24D2663"/>
    <w:multiLevelType w:val="multilevel"/>
    <w:tmpl w:val="80EE928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6DA768E0"/>
    <w:multiLevelType w:val="multilevel"/>
    <w:tmpl w:val="6DCA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3C3A6D"/>
    <w:multiLevelType w:val="hybridMultilevel"/>
    <w:tmpl w:val="387689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70C13"/>
    <w:multiLevelType w:val="multilevel"/>
    <w:tmpl w:val="146E16C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B833062"/>
    <w:multiLevelType w:val="multilevel"/>
    <w:tmpl w:val="859880C2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D5C0864"/>
    <w:multiLevelType w:val="hybridMultilevel"/>
    <w:tmpl w:val="19A07AA0"/>
    <w:lvl w:ilvl="0" w:tplc="10226BAE">
      <w:start w:val="1"/>
      <w:numFmt w:val="upperRoman"/>
      <w:lvlText w:val="%1."/>
      <w:lvlJc w:val="left"/>
      <w:pPr>
        <w:ind w:left="720" w:hanging="360"/>
      </w:pPr>
      <w:rPr>
        <w:rFonts w:ascii="Fira Sans" w:hAnsi="Fira Sans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8"/>
  </w:num>
  <w:num w:numId="5">
    <w:abstractNumId w:val="2"/>
  </w:num>
  <w:num w:numId="6">
    <w:abstractNumId w:val="1"/>
  </w:num>
  <w:num w:numId="7">
    <w:abstractNumId w:val="12"/>
  </w:num>
  <w:num w:numId="8">
    <w:abstractNumId w:val="0"/>
  </w:num>
  <w:num w:numId="9">
    <w:abstractNumId w:val="9"/>
  </w:num>
  <w:num w:numId="10">
    <w:abstractNumId w:val="13"/>
  </w:num>
  <w:num w:numId="11">
    <w:abstractNumId w:val="11"/>
  </w:num>
  <w:num w:numId="12">
    <w:abstractNumId w:val="4"/>
  </w:num>
  <w:num w:numId="13">
    <w:abstractNumId w:val="6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BA"/>
    <w:rsid w:val="00004D0E"/>
    <w:rsid w:val="000B159A"/>
    <w:rsid w:val="000F6A76"/>
    <w:rsid w:val="001153A2"/>
    <w:rsid w:val="00154203"/>
    <w:rsid w:val="00156FAB"/>
    <w:rsid w:val="001B2530"/>
    <w:rsid w:val="00290454"/>
    <w:rsid w:val="002E35C9"/>
    <w:rsid w:val="00432068"/>
    <w:rsid w:val="004450C9"/>
    <w:rsid w:val="004616CC"/>
    <w:rsid w:val="004E7A7B"/>
    <w:rsid w:val="00590036"/>
    <w:rsid w:val="00596241"/>
    <w:rsid w:val="0066163B"/>
    <w:rsid w:val="008F1A77"/>
    <w:rsid w:val="008F6E62"/>
    <w:rsid w:val="009C25F4"/>
    <w:rsid w:val="009C6947"/>
    <w:rsid w:val="00B7179A"/>
    <w:rsid w:val="00C352E2"/>
    <w:rsid w:val="00CC34ED"/>
    <w:rsid w:val="00CD7EFE"/>
    <w:rsid w:val="00CF1544"/>
    <w:rsid w:val="00D531E4"/>
    <w:rsid w:val="00E223A6"/>
    <w:rsid w:val="00E57A96"/>
    <w:rsid w:val="00E678BA"/>
    <w:rsid w:val="00E96FF9"/>
    <w:rsid w:val="00F85ABC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9E6E5-9B10-419A-B977-4D10E592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678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78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678B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678BA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16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616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F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6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USWAW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Gołąb</dc:creator>
  <cp:keywords/>
  <dc:description/>
  <cp:lastModifiedBy>Agata Gołąb</cp:lastModifiedBy>
  <cp:revision>15</cp:revision>
  <dcterms:created xsi:type="dcterms:W3CDTF">2022-05-17T09:53:00Z</dcterms:created>
  <dcterms:modified xsi:type="dcterms:W3CDTF">2022-05-18T10:00:00Z</dcterms:modified>
</cp:coreProperties>
</file>